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505AF4F" w14:textId="2E3B9853">
      <w:pPr>
        <w:pBdr/>
        <w:spacing/>
        <w:ind/>
        <w:jc w:val="center"/>
        <w:rPr>
          <w:rFonts w:eastAsia="Times New Roman" w:cs="Arial"/>
          <w:b/>
          <w:sz w:val="28"/>
          <w:szCs w:val="28"/>
          <w:lang w:eastAsia="de-DE"/>
        </w:rPr>
      </w:pPr>
      <w:r/>
      <w:bookmarkStart w:id="0" w:name="_Hlk195783769"/>
      <w:r/>
      <w:bookmarkEnd w:id="0"/>
      <w:r>
        <w:rPr>
          <w:rFonts w:eastAsia="Times New Roman" w:cs="Arial"/>
          <w:b/>
          <w:sz w:val="28"/>
          <w:szCs w:val="28"/>
          <w:lang w:eastAsia="de-DE"/>
        </w:rPr>
        <mc:AlternateContent>
          <mc:Choice Requires="wpg">
            <w:drawing>
              <wp:anchor xmlns:wp="http://schemas.openxmlformats.org/drawingml/2006/wordprocessingDrawing" xmlns:wp14="http://schemas.microsoft.com/office/word/2010/wordprocessingDrawing" distT="0" distB="0" distL="179705" distR="0" simplePos="0" relativeHeight="23" behindDoc="0" locked="0" layoutInCell="1" allowOverlap="1">
                <wp:simplePos x="0" y="0"/>
                <wp:positionH relativeFrom="page">
                  <wp:posOffset>5204460</wp:posOffset>
                </wp:positionH>
                <wp:positionV relativeFrom="margin">
                  <wp:posOffset>30480</wp:posOffset>
                </wp:positionV>
                <wp:extent cx="1587840" cy="3467100"/>
                <wp:effectExtent l="0" t="0" r="0" b="0"/>
                <wp:wrapSquare wrapText="bothSides"/>
                <wp:docPr id="8" name="Rechteck 5"/>
                <wp:cNvGraphicFramePr/>
                <a:graphic xmlns:a="http://schemas.openxmlformats.org/drawingml/2006/main">
                  <a:graphicData uri="http://schemas.microsoft.com/office/word/2010/wordprocessingShape">
                    <wps:wsp>
                      <wps:cNvPr id="0" name=""/>
                      <wps:cNvSpPr/>
                      <wps:spPr bwMode="auto">
                        <a:xfrm flipH="0" flipV="0">
                          <a:off x="0" y="0"/>
                          <a:ext cx="1587839" cy="3467098"/>
                        </a:xfrm>
                        <a:prstGeom prst="rect">
                          <a:avLst/>
                        </a:prstGeom>
                        <a:noFill/>
                        <a:ln>
                          <a:noFill/>
                        </a:ln>
                      </wps:spPr>
                      <wps:style>
                        <a:lnRef idx="0">
                          <a:schemeClr val="accent1"/>
                        </a:lnRef>
                        <a:fillRef idx="0">
                          <a:schemeClr val="accent1"/>
                        </a:fillRef>
                        <a:effectRef idx="0">
                          <a:schemeClr val="accent1"/>
                        </a:effectRef>
                        <a:fontRef idx="minor"/>
                      </wps:style>
                      <wps:txbx>
                        <w:txbxContent>
                          <w:p w14:paraId="428AB967" w14:textId="77777777">
                            <w:pPr>
                              <w:pStyle w:val="1166"/>
                              <w:pBdr/>
                              <w:spacing w:line="240" w:lineRule="auto"/>
                              <w:ind/>
                              <w:rPr>
                                <w:sz w:val="18"/>
                                <w:szCs w:val="18"/>
                              </w:rPr>
                            </w:pPr>
                            <w:r>
                              <w:rPr>
                                <w:b/>
                                <w:bCs/>
                                <w:color w:val="000000"/>
                                <w:sz w:val="18"/>
                                <w:szCs w:val="18"/>
                              </w:rPr>
                              <w:t xml:space="preserve">KLINIK FÜR PSYCHOSOMATISCHE MEDIZIN UND PSYCHOTHERAPIE</w:t>
                            </w:r>
                            <w:r>
                              <w:rPr>
                                <w:sz w:val="18"/>
                                <w:szCs w:val="18"/>
                              </w:rPr>
                            </w:r>
                            <w:r>
                              <w:rPr>
                                <w:sz w:val="18"/>
                                <w:szCs w:val="18"/>
                              </w:rPr>
                            </w:r>
                          </w:p>
                          <w:p w14:paraId="5EF76BD3" w14:textId="77777777">
                            <w:pPr>
                              <w:pStyle w:val="1166"/>
                              <w:pBdr/>
                              <w:spacing w:line="240" w:lineRule="auto"/>
                              <w:ind/>
                              <w:rPr>
                                <w:color w:val="000000"/>
                                <w:sz w:val="18"/>
                                <w:szCs w:val="18"/>
                              </w:rPr>
                            </w:pPr>
                            <w:r>
                              <w:rPr>
                                <w:color w:val="000000"/>
                                <w:sz w:val="18"/>
                                <w:szCs w:val="18"/>
                              </w:rPr>
                              <w:t xml:space="preserve">Konsiliar- und Liaisonpsychosomatik</w:t>
                            </w:r>
                            <w:r>
                              <w:rPr>
                                <w:color w:val="000000"/>
                                <w:sz w:val="18"/>
                                <w:szCs w:val="18"/>
                              </w:rPr>
                            </w:r>
                            <w:r>
                              <w:rPr>
                                <w:color w:val="000000"/>
                                <w:sz w:val="18"/>
                                <w:szCs w:val="18"/>
                              </w:rPr>
                            </w:r>
                          </w:p>
                          <w:p w14:paraId="54F05B76" w14:textId="77777777">
                            <w:pPr>
                              <w:pStyle w:val="1166"/>
                              <w:pBdr/>
                              <w:spacing w:line="240" w:lineRule="auto"/>
                              <w:ind/>
                              <w:rPr>
                                <w:b/>
                                <w:bCs/>
                                <w:sz w:val="18"/>
                                <w:szCs w:val="18"/>
                              </w:rPr>
                            </w:pPr>
                            <w:r>
                              <w:rPr>
                                <w:b/>
                                <w:bCs/>
                                <w:sz w:val="18"/>
                                <w:szCs w:val="18"/>
                              </w:rPr>
                            </w:r>
                            <w:r>
                              <w:rPr>
                                <w:b/>
                                <w:bCs/>
                                <w:sz w:val="18"/>
                                <w:szCs w:val="18"/>
                              </w:rPr>
                            </w:r>
                            <w:r>
                              <w:rPr>
                                <w:b/>
                                <w:bCs/>
                                <w:sz w:val="18"/>
                                <w:szCs w:val="18"/>
                              </w:rPr>
                            </w:r>
                          </w:p>
                          <w:p w14:paraId="23F1A798" w14:textId="77777777">
                            <w:pPr>
                              <w:pStyle w:val="1166"/>
                              <w:pBdr/>
                              <w:spacing w:line="240" w:lineRule="auto"/>
                              <w:ind/>
                              <w:rPr>
                                <w:sz w:val="18"/>
                                <w:szCs w:val="18"/>
                              </w:rPr>
                            </w:pPr>
                            <w:r>
                              <w:rPr>
                                <w:b/>
                                <w:bCs/>
                                <w:color w:val="000000"/>
                                <w:sz w:val="18"/>
                                <w:szCs w:val="18"/>
                              </w:rPr>
                              <w:t xml:space="preserve">Ärztlicher Direktor</w:t>
                            </w:r>
                            <w:r>
                              <w:rPr>
                                <w:sz w:val="18"/>
                                <w:szCs w:val="18"/>
                              </w:rPr>
                            </w:r>
                            <w:r>
                              <w:rPr>
                                <w:sz w:val="18"/>
                                <w:szCs w:val="18"/>
                              </w:rPr>
                            </w:r>
                          </w:p>
                          <w:p w14:paraId="08B73103" w14:textId="77777777">
                            <w:pPr>
                              <w:pStyle w:val="1166"/>
                              <w:pBdr/>
                              <w:spacing w:line="240" w:lineRule="auto"/>
                              <w:ind/>
                              <w:rPr>
                                <w:sz w:val="18"/>
                                <w:szCs w:val="18"/>
                              </w:rPr>
                            </w:pPr>
                            <w:r>
                              <w:rPr>
                                <w:color w:val="000000"/>
                                <w:sz w:val="18"/>
                                <w:szCs w:val="18"/>
                              </w:rPr>
                              <w:t xml:space="preserve">Prof. Dr. med. Harald Gündel</w:t>
                            </w:r>
                            <w:r>
                              <w:rPr>
                                <w:sz w:val="18"/>
                                <w:szCs w:val="18"/>
                              </w:rPr>
                            </w:r>
                            <w:r>
                              <w:rPr>
                                <w:sz w:val="18"/>
                                <w:szCs w:val="18"/>
                              </w:rPr>
                            </w:r>
                          </w:p>
                          <w:p w14:paraId="76DFFBCE" w14:textId="77777777">
                            <w:pPr>
                              <w:pStyle w:val="1166"/>
                              <w:pBdr/>
                              <w:spacing w:line="240" w:lineRule="auto"/>
                              <w:ind/>
                              <w:rPr>
                                <w:sz w:val="18"/>
                                <w:szCs w:val="18"/>
                              </w:rPr>
                            </w:pPr>
                            <w:r>
                              <w:rPr>
                                <w:color w:val="000000"/>
                                <w:sz w:val="18"/>
                                <w:szCs w:val="18"/>
                              </w:rPr>
                              <w:t xml:space="preserve">Albert-Einstein-Allee 23</w:t>
                            </w:r>
                            <w:r>
                              <w:rPr>
                                <w:sz w:val="18"/>
                                <w:szCs w:val="18"/>
                              </w:rPr>
                            </w:r>
                            <w:r>
                              <w:rPr>
                                <w:sz w:val="18"/>
                                <w:szCs w:val="18"/>
                              </w:rPr>
                            </w:r>
                          </w:p>
                          <w:p w14:paraId="09CC0520" w14:textId="77777777">
                            <w:pPr>
                              <w:pStyle w:val="1166"/>
                              <w:pBdr/>
                              <w:spacing w:line="240" w:lineRule="auto"/>
                              <w:ind/>
                              <w:rPr>
                                <w:sz w:val="18"/>
                                <w:szCs w:val="18"/>
                              </w:rPr>
                            </w:pPr>
                            <w:r>
                              <w:rPr>
                                <w:color w:val="000000"/>
                                <w:sz w:val="18"/>
                                <w:szCs w:val="18"/>
                              </w:rPr>
                              <w:t xml:space="preserve">89081 Ulm</w:t>
                            </w:r>
                            <w:r>
                              <w:rPr>
                                <w:sz w:val="18"/>
                                <w:szCs w:val="18"/>
                              </w:rPr>
                            </w:r>
                            <w:r>
                              <w:rPr>
                                <w:sz w:val="18"/>
                                <w:szCs w:val="18"/>
                              </w:rPr>
                            </w:r>
                          </w:p>
                          <w:p w14:paraId="72ED56B1" w14:textId="77777777">
                            <w:pPr>
                              <w:pStyle w:val="1166"/>
                              <w:pBdr/>
                              <w:spacing w:line="240" w:lineRule="auto"/>
                              <w:ind/>
                              <w:rPr>
                                <w:sz w:val="18"/>
                                <w:szCs w:val="18"/>
                              </w:rPr>
                            </w:pPr>
                            <w:r>
                              <w:rPr>
                                <w:sz w:val="18"/>
                                <w:szCs w:val="18"/>
                              </w:rPr>
                            </w:r>
                            <w:r>
                              <w:rPr>
                                <w:sz w:val="18"/>
                                <w:szCs w:val="18"/>
                              </w:rPr>
                            </w:r>
                            <w:r>
                              <w:rPr>
                                <w:sz w:val="18"/>
                                <w:szCs w:val="18"/>
                              </w:rPr>
                            </w:r>
                          </w:p>
                          <w:p w14:paraId="1623BBBD" w14:textId="77777777">
                            <w:pPr>
                              <w:pStyle w:val="1166"/>
                              <w:pBdr/>
                              <w:spacing w:line="240" w:lineRule="auto"/>
                              <w:ind/>
                              <w:rPr>
                                <w:sz w:val="18"/>
                                <w:szCs w:val="18"/>
                              </w:rPr>
                            </w:pPr>
                            <w:r>
                              <w:rPr>
                                <w:b/>
                                <w:bCs/>
                                <w:color w:val="000000"/>
                                <w:sz w:val="18"/>
                                <w:szCs w:val="18"/>
                              </w:rPr>
                              <w:t xml:space="preserve">Bereichsleitung</w:t>
                            </w:r>
                            <w:r>
                              <w:rPr>
                                <w:sz w:val="18"/>
                                <w:szCs w:val="18"/>
                              </w:rPr>
                            </w:r>
                            <w:r>
                              <w:rPr>
                                <w:sz w:val="18"/>
                                <w:szCs w:val="18"/>
                              </w:rPr>
                            </w:r>
                          </w:p>
                          <w:p w14:paraId="73E609D0" w14:textId="77777777">
                            <w:pPr>
                              <w:pStyle w:val="1166"/>
                              <w:pBdr/>
                              <w:spacing w:line="240" w:lineRule="auto"/>
                              <w:ind/>
                              <w:rPr>
                                <w:sz w:val="18"/>
                                <w:szCs w:val="18"/>
                              </w:rPr>
                            </w:pPr>
                            <w:r>
                              <w:rPr>
                                <w:color w:val="000000"/>
                                <w:sz w:val="18"/>
                                <w:szCs w:val="18"/>
                              </w:rPr>
                              <w:t xml:space="preserve">Dr. Klaus Hönig </w:t>
                            </w:r>
                            <w:r>
                              <w:rPr>
                                <w:sz w:val="18"/>
                                <w:szCs w:val="18"/>
                              </w:rPr>
                            </w:r>
                            <w:r>
                              <w:rPr>
                                <w:sz w:val="18"/>
                                <w:szCs w:val="18"/>
                              </w:rPr>
                            </w:r>
                          </w:p>
                          <w:p w14:paraId="5B136DB1" w14:textId="77777777">
                            <w:pPr>
                              <w:pStyle w:val="1166"/>
                              <w:pBdr/>
                              <w:spacing w:line="240" w:lineRule="auto"/>
                              <w:ind/>
                              <w:rPr>
                                <w:sz w:val="18"/>
                                <w:szCs w:val="18"/>
                              </w:rPr>
                            </w:pPr>
                            <w:r>
                              <w:rPr>
                                <w:sz w:val="18"/>
                                <w:szCs w:val="18"/>
                              </w:rPr>
                            </w:r>
                            <w:r>
                              <w:rPr>
                                <w:sz w:val="18"/>
                                <w:szCs w:val="18"/>
                              </w:rPr>
                            </w:r>
                            <w:r>
                              <w:rPr>
                                <w:sz w:val="18"/>
                                <w:szCs w:val="18"/>
                              </w:rPr>
                            </w:r>
                          </w:p>
                          <w:p w14:paraId="13640655" w14:textId="77777777">
                            <w:pPr>
                              <w:pStyle w:val="1166"/>
                              <w:pBdr/>
                              <w:spacing w:line="240" w:lineRule="auto"/>
                              <w:ind/>
                              <w:rPr>
                                <w:sz w:val="18"/>
                                <w:szCs w:val="18"/>
                              </w:rPr>
                            </w:pPr>
                            <w:r>
                              <w:rPr>
                                <w:b/>
                                <w:bCs/>
                                <w:color w:val="000000"/>
                                <w:sz w:val="18"/>
                                <w:szCs w:val="18"/>
                              </w:rPr>
                              <w:t xml:space="preserve">Studienkoordinatorin</w:t>
                            </w:r>
                            <w:r>
                              <w:rPr>
                                <w:sz w:val="18"/>
                                <w:szCs w:val="18"/>
                              </w:rPr>
                            </w:r>
                            <w:r>
                              <w:rPr>
                                <w:sz w:val="18"/>
                                <w:szCs w:val="18"/>
                              </w:rPr>
                            </w:r>
                          </w:p>
                          <w:p w14:paraId="44878AE5" w14:textId="42E9FA68">
                            <w:pPr>
                              <w:pStyle w:val="1166"/>
                              <w:pBdr/>
                              <w:spacing w:line="240" w:lineRule="auto"/>
                              <w:ind/>
                              <w:rPr>
                                <w:color w:val="000000" w:themeColor="text1"/>
                                <w:sz w:val="18"/>
                                <w:szCs w:val="18"/>
                              </w:rPr>
                            </w:pPr>
                            <w:r>
                              <w:rPr>
                                <w:color w:val="000000" w:themeColor="text1"/>
                                <w:sz w:val="18"/>
                                <w:szCs w:val="18"/>
                              </w:rPr>
                              <w:t xml:space="preserve">Kathrin Löhn</w:t>
                            </w:r>
                            <w:r>
                              <w:rPr>
                                <w:color w:val="000000" w:themeColor="text1"/>
                                <w:sz w:val="18"/>
                                <w:szCs w:val="18"/>
                              </w:rPr>
                            </w:r>
                            <w:r>
                              <w:rPr>
                                <w:color w:val="000000" w:themeColor="text1"/>
                                <w:sz w:val="18"/>
                                <w:szCs w:val="18"/>
                              </w:rPr>
                            </w:r>
                          </w:p>
                          <w:p w14:paraId="593C2B73" w14:textId="2D5D39EF">
                            <w:pPr>
                              <w:pStyle w:val="1166"/>
                              <w:pBdr/>
                              <w:tabs>
                                <w:tab w:val="left" w:leader="none" w:pos="567"/>
                              </w:tabs>
                              <w:spacing w:line="240" w:lineRule="auto"/>
                              <w:ind w:hanging="564" w:left="564"/>
                              <w:rPr>
                                <w:rFonts w:eastAsia="Times New Roman" w:cs="Arial"/>
                                <w:bCs/>
                                <w:color w:val="000000" w:themeColor="text1"/>
                                <w:sz w:val="18"/>
                                <w:szCs w:val="18"/>
                              </w:rPr>
                            </w:pPr>
                            <w:r>
                              <w:rPr>
                                <w:rFonts w:eastAsia="Times New Roman" w:cs="Arial"/>
                                <w:bCs/>
                                <w:color w:val="000000" w:themeColor="text1"/>
                                <w:sz w:val="18"/>
                                <w:szCs w:val="18"/>
                              </w:rPr>
                              <w:t xml:space="preserve">E-Mail: </w:t>
                            </w:r>
                            <w:r>
                              <w:rPr>
                                <w:rFonts w:eastAsia="Times New Roman" w:cs="Arial"/>
                                <w:bCs/>
                                <w:color w:val="000000" w:themeColor="text1"/>
                                <w:sz w:val="18"/>
                                <w:szCs w:val="18"/>
                              </w:rPr>
                              <w:tab/>
                            </w:r>
                            <w:r>
                              <w:rPr>
                                <w:rFonts w:eastAsia="Times New Roman" w:cs="Arial"/>
                                <w:bCs/>
                                <w:color w:val="000000" w:themeColor="text1"/>
                                <w:sz w:val="18"/>
                                <w:szCs w:val="18"/>
                              </w:rPr>
                              <w:t xml:space="preserve">kathrin.loehn@uni-ulm.de</w:t>
                            </w:r>
                            <w:r>
                              <w:rPr>
                                <w:rFonts w:eastAsia="Times New Roman" w:cs="Arial"/>
                                <w:bCs/>
                                <w:color w:val="000000" w:themeColor="text1"/>
                                <w:sz w:val="18"/>
                                <w:szCs w:val="18"/>
                              </w:rPr>
                            </w:r>
                            <w:r>
                              <w:rPr>
                                <w:rFonts w:eastAsia="Times New Roman" w:cs="Arial"/>
                                <w:bCs/>
                                <w:color w:val="000000" w:themeColor="text1"/>
                                <w:sz w:val="18"/>
                                <w:szCs w:val="18"/>
                              </w:rPr>
                            </w:r>
                          </w:p>
                          <w:p w14:paraId="6AEC74C1" w14:textId="60A891B6">
                            <w:pPr>
                              <w:pStyle w:val="1166"/>
                              <w:pBdr/>
                              <w:tabs>
                                <w:tab w:val="left" w:leader="none" w:pos="567"/>
                              </w:tabs>
                              <w:spacing w:line="240" w:lineRule="auto"/>
                              <w:ind w:hanging="564" w:left="564"/>
                              <w:rPr>
                                <w:color w:val="000000" w:themeColor="text1"/>
                                <w:sz w:val="18"/>
                                <w:szCs w:val="18"/>
                              </w:rPr>
                            </w:pPr>
                            <w:r>
                              <w:rPr>
                                <w:rFonts w:eastAsia="Times New Roman" w:cs="Arial"/>
                                <w:bCs/>
                                <w:color w:val="000000" w:themeColor="text1"/>
                                <w:sz w:val="18"/>
                                <w:szCs w:val="18"/>
                              </w:rPr>
                              <w:t xml:space="preserve">Tel.: </w:t>
                            </w:r>
                            <w:r>
                              <w:rPr>
                                <w:rFonts w:eastAsia="Times New Roman" w:cs="Arial"/>
                                <w:bCs/>
                                <w:color w:val="000000" w:themeColor="text1"/>
                                <w:sz w:val="18"/>
                                <w:szCs w:val="18"/>
                              </w:rPr>
                              <w:tab/>
                              <w:t xml:space="preserve">+49</w:t>
                            </w:r>
                            <w:r>
                              <w:rPr>
                                <w:rFonts w:eastAsia="Times New Roman" w:cs="Arial"/>
                                <w:bCs/>
                                <w:color w:val="000000" w:themeColor="text1"/>
                                <w:sz w:val="18"/>
                                <w:szCs w:val="18"/>
                              </w:rPr>
                              <w:t xml:space="preserve"> </w:t>
                            </w:r>
                            <w:r>
                              <w:rPr>
                                <w:rFonts w:eastAsia="Times New Roman" w:cs="Arial"/>
                                <w:bCs/>
                                <w:color w:val="000000" w:themeColor="text1"/>
                                <w:sz w:val="18"/>
                                <w:szCs w:val="18"/>
                              </w:rPr>
                              <w:t xml:space="preserve">(0) 176 96681668 (Di</w:t>
                            </w:r>
                            <w:r>
                              <w:rPr>
                                <w:rFonts w:eastAsia="Times New Roman" w:cs="Arial"/>
                                <w:bCs/>
                                <w:color w:val="000000" w:themeColor="text1"/>
                                <w:sz w:val="18"/>
                                <w:szCs w:val="18"/>
                              </w:rPr>
                              <w:t xml:space="preserve"> </w:t>
                            </w:r>
                            <w:r>
                              <w:rPr>
                                <w:rFonts w:eastAsia="Times New Roman" w:cs="Arial"/>
                                <w:bCs/>
                                <w:color w:val="000000" w:themeColor="text1"/>
                                <w:sz w:val="18"/>
                                <w:szCs w:val="18"/>
                              </w:rPr>
                              <w:t xml:space="preserve">+ Do 18:00 – 19:00</w:t>
                            </w:r>
                            <w:r>
                              <w:rPr>
                                <w:rFonts w:eastAsia="Times New Roman" w:cs="Arial"/>
                                <w:bCs/>
                                <w:color w:val="000000" w:themeColor="text1"/>
                                <w:sz w:val="18"/>
                                <w:szCs w:val="18"/>
                              </w:rPr>
                              <w:t xml:space="preserve">)</w:t>
                            </w:r>
                            <w:r>
                              <w:rPr>
                                <w:color w:val="000000" w:themeColor="text1"/>
                                <w:sz w:val="18"/>
                                <w:szCs w:val="18"/>
                              </w:rPr>
                            </w:r>
                            <w:r>
                              <w:rPr>
                                <w:color w:val="000000" w:themeColor="text1"/>
                                <w:sz w:val="18"/>
                                <w:szCs w:val="18"/>
                              </w:rPr>
                            </w:r>
                          </w:p>
                          <w:p w14:paraId="0C480827" w14:textId="1368E087">
                            <w:pPr>
                              <w:pStyle w:val="1166"/>
                              <w:pBdr/>
                              <w:spacing w:after="120" w:line="240" w:lineRule="auto"/>
                              <w:ind/>
                              <w:jc w:val="right"/>
                              <w:rPr/>
                            </w:pPr>
                            <w:r/>
                            <w:r/>
                          </w:p>
                        </w:txbxContent>
                      </wps:txbx>
                      <wps:bodyPr wrap="square" lIns="0" tIns="0" rIns="0">
                        <a:noAutofit/>
                      </wps:bodyPr>
                    </wps:wsp>
                  </a:graphicData>
                </a:graphic>
              </wp:anchor>
            </w:drawing>
          </mc:Choice>
          <mc:Fallback>
            <w:pict>
              <v:shape id="shape 7" o:spid="_x0000_s7" o:spt="1" type="#_x0000_t1" style="position:absolute;z-index:23;o:allowoverlap:true;o:allowincell:true;mso-position-horizontal-relative:page;margin-left:409.80pt;mso-position-horizontal:absolute;mso-position-vertical-relative:margin;margin-top:2.40pt;mso-position-vertical:absolute;width:125.03pt;height:273.00pt;mso-wrap-distance-left:14.15pt;mso-wrap-distance-top:0.00pt;mso-wrap-distance-right:0.00pt;mso-wrap-distance-bottom:0.00pt;visibility:visible;" filled="f" stroked="f">
                <w10:wrap type="square"/>
                <v:textbox inset="0,0,0,0">
                  <w:txbxContent>
                    <w:p w14:paraId="428AB967" w14:textId="77777777">
                      <w:pPr>
                        <w:pStyle w:val="1166"/>
                        <w:pBdr/>
                        <w:spacing w:line="240" w:lineRule="auto"/>
                        <w:ind/>
                        <w:rPr>
                          <w:sz w:val="18"/>
                          <w:szCs w:val="18"/>
                        </w:rPr>
                      </w:pPr>
                      <w:r>
                        <w:rPr>
                          <w:b/>
                          <w:bCs/>
                          <w:color w:val="000000"/>
                          <w:sz w:val="18"/>
                          <w:szCs w:val="18"/>
                        </w:rPr>
                        <w:t xml:space="preserve">KLINIK FÜR PSYCHOSOMATISCHE MEDIZIN UND PSYCHOTHERAPIE</w:t>
                      </w:r>
                      <w:r>
                        <w:rPr>
                          <w:sz w:val="18"/>
                          <w:szCs w:val="18"/>
                        </w:rPr>
                      </w:r>
                      <w:r>
                        <w:rPr>
                          <w:sz w:val="18"/>
                          <w:szCs w:val="18"/>
                        </w:rPr>
                      </w:r>
                    </w:p>
                    <w:p w14:paraId="5EF76BD3" w14:textId="77777777">
                      <w:pPr>
                        <w:pStyle w:val="1166"/>
                        <w:pBdr/>
                        <w:spacing w:line="240" w:lineRule="auto"/>
                        <w:ind/>
                        <w:rPr>
                          <w:color w:val="000000"/>
                          <w:sz w:val="18"/>
                          <w:szCs w:val="18"/>
                        </w:rPr>
                      </w:pPr>
                      <w:r>
                        <w:rPr>
                          <w:color w:val="000000"/>
                          <w:sz w:val="18"/>
                          <w:szCs w:val="18"/>
                        </w:rPr>
                        <w:t xml:space="preserve">Konsiliar- und Liaisonpsychosomatik</w:t>
                      </w:r>
                      <w:r>
                        <w:rPr>
                          <w:color w:val="000000"/>
                          <w:sz w:val="18"/>
                          <w:szCs w:val="18"/>
                        </w:rPr>
                      </w:r>
                      <w:r>
                        <w:rPr>
                          <w:color w:val="000000"/>
                          <w:sz w:val="18"/>
                          <w:szCs w:val="18"/>
                        </w:rPr>
                      </w:r>
                    </w:p>
                    <w:p w14:paraId="54F05B76" w14:textId="77777777">
                      <w:pPr>
                        <w:pStyle w:val="1166"/>
                        <w:pBdr/>
                        <w:spacing w:line="240" w:lineRule="auto"/>
                        <w:ind/>
                        <w:rPr>
                          <w:b/>
                          <w:bCs/>
                          <w:sz w:val="18"/>
                          <w:szCs w:val="18"/>
                        </w:rPr>
                      </w:pPr>
                      <w:r>
                        <w:rPr>
                          <w:b/>
                          <w:bCs/>
                          <w:sz w:val="18"/>
                          <w:szCs w:val="18"/>
                        </w:rPr>
                      </w:r>
                      <w:r>
                        <w:rPr>
                          <w:b/>
                          <w:bCs/>
                          <w:sz w:val="18"/>
                          <w:szCs w:val="18"/>
                        </w:rPr>
                      </w:r>
                      <w:r>
                        <w:rPr>
                          <w:b/>
                          <w:bCs/>
                          <w:sz w:val="18"/>
                          <w:szCs w:val="18"/>
                        </w:rPr>
                      </w:r>
                    </w:p>
                    <w:p w14:paraId="23F1A798" w14:textId="77777777">
                      <w:pPr>
                        <w:pStyle w:val="1166"/>
                        <w:pBdr/>
                        <w:spacing w:line="240" w:lineRule="auto"/>
                        <w:ind/>
                        <w:rPr>
                          <w:sz w:val="18"/>
                          <w:szCs w:val="18"/>
                        </w:rPr>
                      </w:pPr>
                      <w:r>
                        <w:rPr>
                          <w:b/>
                          <w:bCs/>
                          <w:color w:val="000000"/>
                          <w:sz w:val="18"/>
                          <w:szCs w:val="18"/>
                        </w:rPr>
                        <w:t xml:space="preserve">Ärztlicher Direktor</w:t>
                      </w:r>
                      <w:r>
                        <w:rPr>
                          <w:sz w:val="18"/>
                          <w:szCs w:val="18"/>
                        </w:rPr>
                      </w:r>
                      <w:r>
                        <w:rPr>
                          <w:sz w:val="18"/>
                          <w:szCs w:val="18"/>
                        </w:rPr>
                      </w:r>
                    </w:p>
                    <w:p w14:paraId="08B73103" w14:textId="77777777">
                      <w:pPr>
                        <w:pStyle w:val="1166"/>
                        <w:pBdr/>
                        <w:spacing w:line="240" w:lineRule="auto"/>
                        <w:ind/>
                        <w:rPr>
                          <w:sz w:val="18"/>
                          <w:szCs w:val="18"/>
                        </w:rPr>
                      </w:pPr>
                      <w:r>
                        <w:rPr>
                          <w:color w:val="000000"/>
                          <w:sz w:val="18"/>
                          <w:szCs w:val="18"/>
                        </w:rPr>
                        <w:t xml:space="preserve">Prof. Dr. med. Harald Gündel</w:t>
                      </w:r>
                      <w:r>
                        <w:rPr>
                          <w:sz w:val="18"/>
                          <w:szCs w:val="18"/>
                        </w:rPr>
                      </w:r>
                      <w:r>
                        <w:rPr>
                          <w:sz w:val="18"/>
                          <w:szCs w:val="18"/>
                        </w:rPr>
                      </w:r>
                    </w:p>
                    <w:p w14:paraId="76DFFBCE" w14:textId="77777777">
                      <w:pPr>
                        <w:pStyle w:val="1166"/>
                        <w:pBdr/>
                        <w:spacing w:line="240" w:lineRule="auto"/>
                        <w:ind/>
                        <w:rPr>
                          <w:sz w:val="18"/>
                          <w:szCs w:val="18"/>
                        </w:rPr>
                      </w:pPr>
                      <w:r>
                        <w:rPr>
                          <w:color w:val="000000"/>
                          <w:sz w:val="18"/>
                          <w:szCs w:val="18"/>
                        </w:rPr>
                        <w:t xml:space="preserve">Albert-Einstein-Allee 23</w:t>
                      </w:r>
                      <w:r>
                        <w:rPr>
                          <w:sz w:val="18"/>
                          <w:szCs w:val="18"/>
                        </w:rPr>
                      </w:r>
                      <w:r>
                        <w:rPr>
                          <w:sz w:val="18"/>
                          <w:szCs w:val="18"/>
                        </w:rPr>
                      </w:r>
                    </w:p>
                    <w:p w14:paraId="09CC0520" w14:textId="77777777">
                      <w:pPr>
                        <w:pStyle w:val="1166"/>
                        <w:pBdr/>
                        <w:spacing w:line="240" w:lineRule="auto"/>
                        <w:ind/>
                        <w:rPr>
                          <w:sz w:val="18"/>
                          <w:szCs w:val="18"/>
                        </w:rPr>
                      </w:pPr>
                      <w:r>
                        <w:rPr>
                          <w:color w:val="000000"/>
                          <w:sz w:val="18"/>
                          <w:szCs w:val="18"/>
                        </w:rPr>
                        <w:t xml:space="preserve">89081 Ulm</w:t>
                      </w:r>
                      <w:r>
                        <w:rPr>
                          <w:sz w:val="18"/>
                          <w:szCs w:val="18"/>
                        </w:rPr>
                      </w:r>
                      <w:r>
                        <w:rPr>
                          <w:sz w:val="18"/>
                          <w:szCs w:val="18"/>
                        </w:rPr>
                      </w:r>
                    </w:p>
                    <w:p w14:paraId="72ED56B1" w14:textId="77777777">
                      <w:pPr>
                        <w:pStyle w:val="1166"/>
                        <w:pBdr/>
                        <w:spacing w:line="240" w:lineRule="auto"/>
                        <w:ind/>
                        <w:rPr>
                          <w:sz w:val="18"/>
                          <w:szCs w:val="18"/>
                        </w:rPr>
                      </w:pPr>
                      <w:r>
                        <w:rPr>
                          <w:sz w:val="18"/>
                          <w:szCs w:val="18"/>
                        </w:rPr>
                      </w:r>
                      <w:r>
                        <w:rPr>
                          <w:sz w:val="18"/>
                          <w:szCs w:val="18"/>
                        </w:rPr>
                      </w:r>
                      <w:r>
                        <w:rPr>
                          <w:sz w:val="18"/>
                          <w:szCs w:val="18"/>
                        </w:rPr>
                      </w:r>
                    </w:p>
                    <w:p w14:paraId="1623BBBD" w14:textId="77777777">
                      <w:pPr>
                        <w:pStyle w:val="1166"/>
                        <w:pBdr/>
                        <w:spacing w:line="240" w:lineRule="auto"/>
                        <w:ind/>
                        <w:rPr>
                          <w:sz w:val="18"/>
                          <w:szCs w:val="18"/>
                        </w:rPr>
                      </w:pPr>
                      <w:r>
                        <w:rPr>
                          <w:b/>
                          <w:bCs/>
                          <w:color w:val="000000"/>
                          <w:sz w:val="18"/>
                          <w:szCs w:val="18"/>
                        </w:rPr>
                        <w:t xml:space="preserve">Bereichsleitung</w:t>
                      </w:r>
                      <w:r>
                        <w:rPr>
                          <w:sz w:val="18"/>
                          <w:szCs w:val="18"/>
                        </w:rPr>
                      </w:r>
                      <w:r>
                        <w:rPr>
                          <w:sz w:val="18"/>
                          <w:szCs w:val="18"/>
                        </w:rPr>
                      </w:r>
                    </w:p>
                    <w:p w14:paraId="73E609D0" w14:textId="77777777">
                      <w:pPr>
                        <w:pStyle w:val="1166"/>
                        <w:pBdr/>
                        <w:spacing w:line="240" w:lineRule="auto"/>
                        <w:ind/>
                        <w:rPr>
                          <w:sz w:val="18"/>
                          <w:szCs w:val="18"/>
                        </w:rPr>
                      </w:pPr>
                      <w:r>
                        <w:rPr>
                          <w:color w:val="000000"/>
                          <w:sz w:val="18"/>
                          <w:szCs w:val="18"/>
                        </w:rPr>
                        <w:t xml:space="preserve">Dr. Klaus Hönig </w:t>
                      </w:r>
                      <w:r>
                        <w:rPr>
                          <w:sz w:val="18"/>
                          <w:szCs w:val="18"/>
                        </w:rPr>
                      </w:r>
                      <w:r>
                        <w:rPr>
                          <w:sz w:val="18"/>
                          <w:szCs w:val="18"/>
                        </w:rPr>
                      </w:r>
                    </w:p>
                    <w:p w14:paraId="5B136DB1" w14:textId="77777777">
                      <w:pPr>
                        <w:pStyle w:val="1166"/>
                        <w:pBdr/>
                        <w:spacing w:line="240" w:lineRule="auto"/>
                        <w:ind/>
                        <w:rPr>
                          <w:sz w:val="18"/>
                          <w:szCs w:val="18"/>
                        </w:rPr>
                      </w:pPr>
                      <w:r>
                        <w:rPr>
                          <w:sz w:val="18"/>
                          <w:szCs w:val="18"/>
                        </w:rPr>
                      </w:r>
                      <w:r>
                        <w:rPr>
                          <w:sz w:val="18"/>
                          <w:szCs w:val="18"/>
                        </w:rPr>
                      </w:r>
                      <w:r>
                        <w:rPr>
                          <w:sz w:val="18"/>
                          <w:szCs w:val="18"/>
                        </w:rPr>
                      </w:r>
                    </w:p>
                    <w:p w14:paraId="13640655" w14:textId="77777777">
                      <w:pPr>
                        <w:pStyle w:val="1166"/>
                        <w:pBdr/>
                        <w:spacing w:line="240" w:lineRule="auto"/>
                        <w:ind/>
                        <w:rPr>
                          <w:sz w:val="18"/>
                          <w:szCs w:val="18"/>
                        </w:rPr>
                      </w:pPr>
                      <w:r>
                        <w:rPr>
                          <w:b/>
                          <w:bCs/>
                          <w:color w:val="000000"/>
                          <w:sz w:val="18"/>
                          <w:szCs w:val="18"/>
                        </w:rPr>
                        <w:t xml:space="preserve">Studienkoordinatorin</w:t>
                      </w:r>
                      <w:r>
                        <w:rPr>
                          <w:sz w:val="18"/>
                          <w:szCs w:val="18"/>
                        </w:rPr>
                      </w:r>
                      <w:r>
                        <w:rPr>
                          <w:sz w:val="18"/>
                          <w:szCs w:val="18"/>
                        </w:rPr>
                      </w:r>
                    </w:p>
                    <w:p w14:paraId="44878AE5" w14:textId="42E9FA68">
                      <w:pPr>
                        <w:pStyle w:val="1166"/>
                        <w:pBdr/>
                        <w:spacing w:line="240" w:lineRule="auto"/>
                        <w:ind/>
                        <w:rPr>
                          <w:color w:val="000000" w:themeColor="text1"/>
                          <w:sz w:val="18"/>
                          <w:szCs w:val="18"/>
                        </w:rPr>
                      </w:pPr>
                      <w:r>
                        <w:rPr>
                          <w:color w:val="000000" w:themeColor="text1"/>
                          <w:sz w:val="18"/>
                          <w:szCs w:val="18"/>
                        </w:rPr>
                        <w:t xml:space="preserve">Kathrin Löhn</w:t>
                      </w:r>
                      <w:r>
                        <w:rPr>
                          <w:color w:val="000000" w:themeColor="text1"/>
                          <w:sz w:val="18"/>
                          <w:szCs w:val="18"/>
                        </w:rPr>
                      </w:r>
                      <w:r>
                        <w:rPr>
                          <w:color w:val="000000" w:themeColor="text1"/>
                          <w:sz w:val="18"/>
                          <w:szCs w:val="18"/>
                        </w:rPr>
                      </w:r>
                    </w:p>
                    <w:p w14:paraId="593C2B73" w14:textId="2D5D39EF">
                      <w:pPr>
                        <w:pStyle w:val="1166"/>
                        <w:pBdr/>
                        <w:tabs>
                          <w:tab w:val="left" w:leader="none" w:pos="567"/>
                        </w:tabs>
                        <w:spacing w:line="240" w:lineRule="auto"/>
                        <w:ind w:hanging="564" w:left="564"/>
                        <w:rPr>
                          <w:rFonts w:eastAsia="Times New Roman" w:cs="Arial"/>
                          <w:bCs/>
                          <w:color w:val="000000" w:themeColor="text1"/>
                          <w:sz w:val="18"/>
                          <w:szCs w:val="18"/>
                        </w:rPr>
                      </w:pPr>
                      <w:r>
                        <w:rPr>
                          <w:rFonts w:eastAsia="Times New Roman" w:cs="Arial"/>
                          <w:bCs/>
                          <w:color w:val="000000" w:themeColor="text1"/>
                          <w:sz w:val="18"/>
                          <w:szCs w:val="18"/>
                        </w:rPr>
                        <w:t xml:space="preserve">E-Mail: </w:t>
                      </w:r>
                      <w:r>
                        <w:rPr>
                          <w:rFonts w:eastAsia="Times New Roman" w:cs="Arial"/>
                          <w:bCs/>
                          <w:color w:val="000000" w:themeColor="text1"/>
                          <w:sz w:val="18"/>
                          <w:szCs w:val="18"/>
                        </w:rPr>
                        <w:tab/>
                      </w:r>
                      <w:r>
                        <w:rPr>
                          <w:rFonts w:eastAsia="Times New Roman" w:cs="Arial"/>
                          <w:bCs/>
                          <w:color w:val="000000" w:themeColor="text1"/>
                          <w:sz w:val="18"/>
                          <w:szCs w:val="18"/>
                        </w:rPr>
                        <w:t xml:space="preserve">kathrin.loehn@uni-ulm.de</w:t>
                      </w:r>
                      <w:r>
                        <w:rPr>
                          <w:rFonts w:eastAsia="Times New Roman" w:cs="Arial"/>
                          <w:bCs/>
                          <w:color w:val="000000" w:themeColor="text1"/>
                          <w:sz w:val="18"/>
                          <w:szCs w:val="18"/>
                        </w:rPr>
                      </w:r>
                      <w:r>
                        <w:rPr>
                          <w:rFonts w:eastAsia="Times New Roman" w:cs="Arial"/>
                          <w:bCs/>
                          <w:color w:val="000000" w:themeColor="text1"/>
                          <w:sz w:val="18"/>
                          <w:szCs w:val="18"/>
                        </w:rPr>
                      </w:r>
                    </w:p>
                    <w:p w14:paraId="6AEC74C1" w14:textId="60A891B6">
                      <w:pPr>
                        <w:pStyle w:val="1166"/>
                        <w:pBdr/>
                        <w:tabs>
                          <w:tab w:val="left" w:leader="none" w:pos="567"/>
                        </w:tabs>
                        <w:spacing w:line="240" w:lineRule="auto"/>
                        <w:ind w:hanging="564" w:left="564"/>
                        <w:rPr>
                          <w:color w:val="000000" w:themeColor="text1"/>
                          <w:sz w:val="18"/>
                          <w:szCs w:val="18"/>
                        </w:rPr>
                      </w:pPr>
                      <w:r>
                        <w:rPr>
                          <w:rFonts w:eastAsia="Times New Roman" w:cs="Arial"/>
                          <w:bCs/>
                          <w:color w:val="000000" w:themeColor="text1"/>
                          <w:sz w:val="18"/>
                          <w:szCs w:val="18"/>
                        </w:rPr>
                        <w:t xml:space="preserve">Tel.: </w:t>
                      </w:r>
                      <w:r>
                        <w:rPr>
                          <w:rFonts w:eastAsia="Times New Roman" w:cs="Arial"/>
                          <w:bCs/>
                          <w:color w:val="000000" w:themeColor="text1"/>
                          <w:sz w:val="18"/>
                          <w:szCs w:val="18"/>
                        </w:rPr>
                        <w:tab/>
                        <w:t xml:space="preserve">+49</w:t>
                      </w:r>
                      <w:r>
                        <w:rPr>
                          <w:rFonts w:eastAsia="Times New Roman" w:cs="Arial"/>
                          <w:bCs/>
                          <w:color w:val="000000" w:themeColor="text1"/>
                          <w:sz w:val="18"/>
                          <w:szCs w:val="18"/>
                        </w:rPr>
                        <w:t xml:space="preserve"> </w:t>
                      </w:r>
                      <w:r>
                        <w:rPr>
                          <w:rFonts w:eastAsia="Times New Roman" w:cs="Arial"/>
                          <w:bCs/>
                          <w:color w:val="000000" w:themeColor="text1"/>
                          <w:sz w:val="18"/>
                          <w:szCs w:val="18"/>
                        </w:rPr>
                        <w:t xml:space="preserve">(0) 176 96681668 (Di</w:t>
                      </w:r>
                      <w:r>
                        <w:rPr>
                          <w:rFonts w:eastAsia="Times New Roman" w:cs="Arial"/>
                          <w:bCs/>
                          <w:color w:val="000000" w:themeColor="text1"/>
                          <w:sz w:val="18"/>
                          <w:szCs w:val="18"/>
                        </w:rPr>
                        <w:t xml:space="preserve"> </w:t>
                      </w:r>
                      <w:r>
                        <w:rPr>
                          <w:rFonts w:eastAsia="Times New Roman" w:cs="Arial"/>
                          <w:bCs/>
                          <w:color w:val="000000" w:themeColor="text1"/>
                          <w:sz w:val="18"/>
                          <w:szCs w:val="18"/>
                        </w:rPr>
                        <w:t xml:space="preserve">+ Do 18:00 – 19:00</w:t>
                      </w:r>
                      <w:r>
                        <w:rPr>
                          <w:rFonts w:eastAsia="Times New Roman" w:cs="Arial"/>
                          <w:bCs/>
                          <w:color w:val="000000" w:themeColor="text1"/>
                          <w:sz w:val="18"/>
                          <w:szCs w:val="18"/>
                        </w:rPr>
                        <w:t xml:space="preserve">)</w:t>
                      </w:r>
                      <w:r>
                        <w:rPr>
                          <w:color w:val="000000" w:themeColor="text1"/>
                          <w:sz w:val="18"/>
                          <w:szCs w:val="18"/>
                        </w:rPr>
                      </w:r>
                      <w:r>
                        <w:rPr>
                          <w:color w:val="000000" w:themeColor="text1"/>
                          <w:sz w:val="18"/>
                          <w:szCs w:val="18"/>
                        </w:rPr>
                      </w:r>
                    </w:p>
                    <w:p w14:paraId="0C480827" w14:textId="1368E087">
                      <w:pPr>
                        <w:pStyle w:val="1166"/>
                        <w:pBdr/>
                        <w:spacing w:after="120" w:line="240" w:lineRule="auto"/>
                        <w:ind/>
                        <w:jc w:val="right"/>
                        <w:rPr/>
                      </w:pPr>
                      <w:r/>
                      <w:r/>
                    </w:p>
                  </w:txbxContent>
                </v:textbox>
              </v:shape>
            </w:pict>
          </mc:Fallback>
        </mc:AlternateContent>
      </w:r>
      <w:r>
        <w:rPr>
          <w:rFonts w:eastAsia="Times New Roman" w:cs="Arial"/>
          <w:b/>
          <w:sz w:val="28"/>
          <w:szCs w:val="28"/>
          <w:lang w:eastAsia="de-DE"/>
        </w:rPr>
        <w:t xml:space="preserve"> </w:t>
      </w:r>
      <w:r>
        <w:rPr>
          <w:rFonts w:eastAsia="Times New Roman" w:cs="Arial"/>
          <w:b/>
          <w:sz w:val="28"/>
          <w:szCs w:val="28"/>
          <w:lang w:eastAsia="de-DE"/>
        </w:rPr>
      </w:r>
      <w:r>
        <w:rPr>
          <w:rFonts w:eastAsia="Times New Roman" w:cs="Arial"/>
          <w:b/>
          <w:sz w:val="28"/>
          <w:szCs w:val="28"/>
          <w:lang w:eastAsia="de-DE"/>
        </w:rPr>
      </w:r>
    </w:p>
    <w:p w14:paraId="248CF3DC" w14:textId="77777777">
      <w:pPr>
        <w:pBdr/>
        <w:spacing/>
        <w:ind/>
        <w:rPr>
          <w:rFonts w:eastAsia="Times New Roman" w:cs="Arial"/>
          <w:b/>
          <w:sz w:val="28"/>
          <w:szCs w:val="28"/>
          <w:lang w:eastAsia="de-DE"/>
        </w:rPr>
      </w:pPr>
      <w:r>
        <w:rPr>
          <w:rFonts w:eastAsia="Times New Roman" w:cs="Arial"/>
          <w:b/>
          <w:sz w:val="28"/>
          <w:szCs w:val="28"/>
          <w:lang w:eastAsia="de-DE"/>
        </w:rPr>
      </w:r>
      <w:r>
        <w:rPr>
          <w:rFonts w:eastAsia="Times New Roman" w:cs="Arial"/>
          <w:b/>
          <w:sz w:val="28"/>
          <w:szCs w:val="28"/>
          <w:lang w:eastAsia="de-DE"/>
        </w:rPr>
      </w:r>
      <w:r>
        <w:rPr>
          <w:rFonts w:eastAsia="Times New Roman" w:cs="Arial"/>
          <w:b/>
          <w:sz w:val="28"/>
          <w:szCs w:val="28"/>
          <w:lang w:eastAsia="de-DE"/>
        </w:rPr>
      </w:r>
    </w:p>
    <w:p w14:paraId="6ACE54C7" w14:textId="77777777">
      <w:pPr>
        <w:pBdr/>
        <w:spacing/>
        <w:ind/>
        <w:rPr>
          <w:rFonts w:eastAsia="Times New Roman" w:cs="Arial"/>
          <w:b/>
          <w:sz w:val="28"/>
          <w:szCs w:val="28"/>
          <w:lang w:eastAsia="de-DE"/>
        </w:rPr>
      </w:pPr>
      <w:r>
        <w:rPr>
          <w:rFonts w:eastAsia="Times New Roman" w:cs="Arial"/>
          <w:b/>
          <w:sz w:val="28"/>
          <w:szCs w:val="28"/>
          <w:lang w:eastAsia="de-DE"/>
        </w:rPr>
      </w:r>
      <w:r>
        <w:rPr>
          <w:rFonts w:eastAsia="Times New Roman" w:cs="Arial"/>
          <w:b/>
          <w:sz w:val="28"/>
          <w:szCs w:val="28"/>
          <w:lang w:eastAsia="de-DE"/>
        </w:rPr>
      </w:r>
      <w:r>
        <w:rPr>
          <w:rFonts w:eastAsia="Times New Roman" w:cs="Arial"/>
          <w:b/>
          <w:sz w:val="28"/>
          <w:szCs w:val="28"/>
          <w:lang w:eastAsia="de-DE"/>
        </w:rPr>
      </w:r>
    </w:p>
    <w:p w14:paraId="68DF4C09" w14:textId="77777777">
      <w:pPr>
        <w:pBdr/>
        <w:spacing/>
        <w:ind/>
        <w:rPr>
          <w:rFonts w:eastAsia="Times New Roman" w:cs="Arial"/>
          <w:b/>
          <w:sz w:val="28"/>
          <w:szCs w:val="28"/>
          <w:lang w:eastAsia="de-DE"/>
        </w:rPr>
      </w:pPr>
      <w:r>
        <w:rPr>
          <w:rFonts w:eastAsia="Times New Roman" w:cs="Arial"/>
          <w:b/>
          <w:sz w:val="28"/>
          <w:szCs w:val="28"/>
          <w:lang w:eastAsia="de-DE"/>
        </w:rPr>
      </w:r>
      <w:r>
        <w:rPr>
          <w:rFonts w:eastAsia="Times New Roman" w:cs="Arial"/>
          <w:b/>
          <w:sz w:val="28"/>
          <w:szCs w:val="28"/>
          <w:lang w:eastAsia="de-DE"/>
        </w:rPr>
      </w:r>
      <w:r>
        <w:rPr>
          <w:rFonts w:eastAsia="Times New Roman" w:cs="Arial"/>
          <w:b/>
          <w:sz w:val="28"/>
          <w:szCs w:val="28"/>
          <w:lang w:eastAsia="de-DE"/>
        </w:rPr>
      </w:r>
    </w:p>
    <w:p w14:paraId="39257C40" w14:textId="24E85750">
      <w:pPr>
        <w:pBdr/>
        <w:spacing/>
        <w:ind/>
        <w:jc w:val="center"/>
        <w:rPr>
          <w:rFonts w:eastAsia="Times New Roman" w:cs="Arial"/>
          <w:b/>
          <w:sz w:val="22"/>
          <w:szCs w:val="22"/>
          <w:lang w:eastAsia="de-DE"/>
        </w:rPr>
      </w:pPr>
      <w:r>
        <w:rPr>
          <w:rFonts w:eastAsia="Times New Roman" w:cs="Arial"/>
          <w:b/>
          <w:sz w:val="28"/>
          <w:szCs w:val="28"/>
          <w:lang w:eastAsia="de-DE"/>
        </w:rPr>
        <w:t xml:space="preserve">Information für Partner</w:t>
      </w:r>
      <w:r>
        <w:rPr>
          <w:rFonts w:eastAsia="Times New Roman" w:cs="Arial"/>
          <w:b/>
          <w:sz w:val="28"/>
          <w:szCs w:val="28"/>
          <w:lang w:eastAsia="de-DE"/>
        </w:rPr>
        <w:t xml:space="preserve"> von</w:t>
      </w:r>
      <w:r>
        <w:rPr>
          <w:rFonts w:eastAsia="Times New Roman" w:cs="Arial"/>
          <w:b/>
          <w:sz w:val="28"/>
          <w:szCs w:val="28"/>
          <w:lang w:eastAsia="de-DE"/>
        </w:rPr>
        <w:t xml:space="preserve"> </w:t>
      </w:r>
      <w:r>
        <w:rPr>
          <w:rFonts w:eastAsia="Times New Roman" w:cs="Arial"/>
          <w:b/>
          <w:sz w:val="28"/>
          <w:szCs w:val="28"/>
          <w:lang w:eastAsia="de-DE"/>
        </w:rPr>
        <w:t xml:space="preserve">Menschen mit </w:t>
        <w:br/>
        <w:t xml:space="preserve">frontotemporaler Demenz</w:t>
      </w:r>
      <w:r>
        <w:rPr>
          <w:rFonts w:eastAsia="Times New Roman" w:cs="Arial"/>
          <w:b/>
          <w:sz w:val="28"/>
          <w:szCs w:val="28"/>
          <w:lang w:eastAsia="de-DE"/>
        </w:rPr>
        <w:t xml:space="preserve"> bzw. Krebs</w:t>
      </w:r>
      <w:r>
        <w:rPr>
          <w:rFonts w:eastAsia="Times New Roman" w:cs="Arial"/>
          <w:b/>
          <w:sz w:val="22"/>
          <w:szCs w:val="22"/>
          <w:lang w:eastAsia="de-DE"/>
        </w:rPr>
      </w:r>
      <w:r>
        <w:rPr>
          <w:rFonts w:eastAsia="Times New Roman" w:cs="Arial"/>
          <w:b/>
          <w:sz w:val="22"/>
          <w:szCs w:val="22"/>
          <w:lang w:eastAsia="de-DE"/>
        </w:rPr>
      </w:r>
    </w:p>
    <w:p w14:paraId="6E1C6EED" w14:textId="77777777">
      <w:pPr>
        <w:pBdr/>
        <w:spacing/>
        <w:ind/>
        <w:jc w:val="both"/>
        <w:rPr>
          <w:rFonts w:eastAsia="Times New Roman" w:cs="Arial"/>
          <w:b/>
          <w:sz w:val="22"/>
          <w:szCs w:val="22"/>
          <w:lang w:eastAsia="de-DE"/>
        </w:rPr>
      </w:pPr>
      <w:r>
        <w:rPr>
          <w:rFonts w:eastAsia="Times New Roman" w:cs="Arial"/>
          <w:b/>
          <w:sz w:val="22"/>
          <w:szCs w:val="22"/>
          <w:lang w:eastAsia="de-DE"/>
        </w:rPr>
      </w:r>
      <w:r>
        <w:rPr>
          <w:rFonts w:eastAsia="Times New Roman" w:cs="Arial"/>
          <w:b/>
          <w:sz w:val="22"/>
          <w:szCs w:val="22"/>
          <w:lang w:eastAsia="de-DE"/>
        </w:rPr>
      </w:r>
      <w:r>
        <w:rPr>
          <w:rFonts w:eastAsia="Times New Roman" w:cs="Arial"/>
          <w:b/>
          <w:sz w:val="22"/>
          <w:szCs w:val="22"/>
          <w:lang w:eastAsia="de-DE"/>
        </w:rPr>
      </w:r>
    </w:p>
    <w:p w14:paraId="63D6C912">
      <w:pPr>
        <w:pBdr/>
        <w:spacing/>
        <w:ind/>
        <w:jc w:val="both"/>
        <w:rPr>
          <w:rFonts w:eastAsia="Times New Roman" w:cs="Arial"/>
          <w:b/>
          <w:bCs/>
          <w:sz w:val="22"/>
          <w:szCs w:val="22"/>
          <w:lang w:eastAsia="de-DE"/>
        </w:rPr>
      </w:pPr>
      <w:r>
        <w:rPr>
          <w:rFonts w:eastAsia="Times New Roman" w:cs="Arial"/>
          <w:b/>
          <w:sz w:val="22"/>
          <w:szCs w:val="22"/>
          <w:lang w:eastAsia="de-DE"/>
        </w:rPr>
      </w:r>
      <w:r>
        <w:rPr>
          <w:rFonts w:eastAsia="Times New Roman" w:cs="Arial"/>
          <w:b/>
          <w:sz w:val="22"/>
          <w:szCs w:val="22"/>
          <w:lang w:eastAsia="de-DE"/>
        </w:rPr>
      </w:r>
      <w:r>
        <w:rPr>
          <w:rFonts w:eastAsia="Times New Roman" w:cs="Arial"/>
          <w:b/>
          <w:bCs/>
          <w:sz w:val="22"/>
          <w:szCs w:val="22"/>
          <w:lang w:eastAsia="de-DE"/>
        </w:rPr>
      </w:r>
    </w:p>
    <w:p w14:paraId="7D164E98" w14:textId="77777777">
      <w:pPr>
        <w:pBdr/>
        <w:spacing/>
        <w:ind/>
        <w:jc w:val="both"/>
        <w:rPr>
          <w:rFonts w:eastAsia="Times New Roman" w:cs="Arial"/>
          <w:b/>
          <w:bCs/>
          <w:sz w:val="22"/>
          <w:szCs w:val="22"/>
          <w:lang w:eastAsia="de-DE"/>
        </w:rPr>
      </w:pPr>
      <w:r>
        <w:rPr>
          <w:rFonts w:eastAsia="Times New Roman" w:cs="Arial"/>
          <w:b/>
          <w:sz w:val="22"/>
          <w:szCs w:val="22"/>
          <w:lang w:eastAsia="de-DE"/>
        </w:rPr>
      </w:r>
      <w:r>
        <w:rPr>
          <w:rFonts w:eastAsia="Times New Roman" w:cs="Arial"/>
          <w:b/>
          <w:sz w:val="22"/>
          <w:szCs w:val="22"/>
          <w:lang w:eastAsia="de-DE"/>
        </w:rPr>
      </w:r>
      <w:r>
        <w:rPr>
          <w:rFonts w:eastAsia="Times New Roman" w:cs="Arial"/>
          <w:b/>
          <w:bCs/>
          <w:sz w:val="22"/>
          <w:szCs w:val="22"/>
          <w:lang w:eastAsia="de-DE"/>
        </w:rPr>
      </w:r>
    </w:p>
    <w:p w14:paraId="10D871B5" w14:textId="77777777">
      <w:pPr>
        <w:pBdr/>
        <w:spacing/>
        <w:ind/>
        <w:jc w:val="both"/>
        <w:rPr>
          <w:rFonts w:eastAsia="Times New Roman" w:cs="Arial"/>
          <w:b/>
          <w:sz w:val="22"/>
          <w:szCs w:val="22"/>
          <w:lang w:eastAsia="de-DE"/>
        </w:rPr>
      </w:pPr>
      <w:r>
        <w:rPr>
          <w:rFonts w:eastAsia="Times New Roman" w:cs="Arial"/>
          <w:b/>
          <w:sz w:val="22"/>
          <w:szCs w:val="22"/>
          <w:lang w:eastAsia="de-DE"/>
        </w:rPr>
      </w:r>
      <w:r>
        <w:rPr>
          <w:rFonts w:eastAsia="Times New Roman" w:cs="Arial"/>
          <w:b/>
          <w:sz w:val="22"/>
          <w:szCs w:val="22"/>
          <w:lang w:eastAsia="de-DE"/>
        </w:rPr>
      </w:r>
      <w:r>
        <w:rPr>
          <w:rFonts w:eastAsia="Times New Roman" w:cs="Arial"/>
          <w:b/>
          <w:sz w:val="22"/>
          <w:szCs w:val="22"/>
          <w:lang w:eastAsia="de-DE"/>
        </w:rPr>
      </w:r>
    </w:p>
    <w:p w14:paraId="7A563AB5" w14:textId="77777777">
      <w:pPr>
        <w:pBdr/>
        <w:spacing/>
        <w:ind/>
        <w:jc w:val="both"/>
        <w:rPr>
          <w:rFonts w:eastAsia="Times New Roman" w:cs="Arial"/>
          <w:b/>
          <w:sz w:val="22"/>
          <w:szCs w:val="22"/>
          <w:lang w:eastAsia="de-DE"/>
        </w:rPr>
      </w:pPr>
      <w:r>
        <w:rPr>
          <w:rFonts w:eastAsia="Times New Roman" w:cs="Arial"/>
          <w:b/>
          <w:sz w:val="22"/>
          <w:szCs w:val="22"/>
          <w:lang w:eastAsia="de-DE"/>
        </w:rPr>
      </w:r>
      <w:r>
        <w:rPr>
          <w:rFonts w:eastAsia="Times New Roman" w:cs="Arial"/>
          <w:b/>
          <w:sz w:val="22"/>
          <w:szCs w:val="22"/>
          <w:lang w:eastAsia="de-DE"/>
        </w:rPr>
      </w:r>
      <w:r>
        <w:rPr>
          <w:rFonts w:eastAsia="Times New Roman" w:cs="Arial"/>
          <w:b/>
          <w:sz w:val="22"/>
          <w:szCs w:val="22"/>
          <w:lang w:eastAsia="de-DE"/>
        </w:rPr>
      </w:r>
    </w:p>
    <w:p w14:paraId="5BD218A0" w14:textId="77777777">
      <w:pPr>
        <w:pBdr/>
        <w:spacing/>
        <w:ind/>
        <w:jc w:val="both"/>
        <w:rPr>
          <w:rFonts w:eastAsia="Times New Roman" w:cs="Arial"/>
          <w:b/>
          <w:sz w:val="22"/>
          <w:szCs w:val="22"/>
          <w:lang w:eastAsia="de-DE"/>
        </w:rPr>
      </w:pPr>
      <w:r>
        <w:rPr>
          <w:rFonts w:eastAsia="Times New Roman" w:cs="Arial"/>
          <w:b/>
          <w:sz w:val="22"/>
          <w:szCs w:val="22"/>
          <w:lang w:eastAsia="de-DE"/>
        </w:rPr>
      </w:r>
      <w:r>
        <w:rPr>
          <w:rFonts w:eastAsia="Times New Roman" w:cs="Arial"/>
          <w:b/>
          <w:sz w:val="22"/>
          <w:szCs w:val="22"/>
          <w:lang w:eastAsia="de-DE"/>
        </w:rPr>
      </w:r>
      <w:r>
        <w:rPr>
          <w:rFonts w:eastAsia="Times New Roman" w:cs="Arial"/>
          <w:b/>
          <w:sz w:val="22"/>
          <w:szCs w:val="22"/>
          <w:lang w:eastAsia="de-DE"/>
        </w:rPr>
      </w:r>
    </w:p>
    <w:p w14:paraId="26079243" w14:textId="21D1029E">
      <w:pPr>
        <w:pBdr/>
        <w:spacing/>
        <w:ind/>
        <w:jc w:val="both"/>
        <w:rPr>
          <w:rFonts w:eastAsia="Times New Roman" w:cs="Arial"/>
          <w:sz w:val="22"/>
          <w:szCs w:val="22"/>
          <w:lang w:eastAsia="de-DE"/>
        </w:rPr>
      </w:pPr>
      <w:r>
        <w:rPr>
          <w:rFonts w:eastAsia="Times New Roman" w:cs="Arial"/>
          <w:b/>
          <w:sz w:val="22"/>
          <w:szCs w:val="22"/>
          <w:lang w:eastAsia="de-DE"/>
        </w:rPr>
        <w:t xml:space="preserve">Titel der Studie:</w:t>
      </w:r>
      <w:r>
        <w:rPr>
          <w:rFonts w:eastAsia="Times New Roman" w:cs="Arial"/>
          <w:sz w:val="22"/>
          <w:szCs w:val="22"/>
          <w:lang w:eastAsia="de-DE"/>
        </w:rPr>
        <w:t xml:space="preserve"> </w:t>
      </w:r>
      <w:bookmarkStart w:id="2" w:name="_Hlk217069511"/>
      <w:r>
        <w:rPr>
          <w:rFonts w:eastAsia="Times New Roman" w:cs="Arial"/>
          <w:sz w:val="22"/>
          <w:szCs w:val="22"/>
          <w:lang w:eastAsia="de-DE"/>
        </w:rPr>
        <w:t xml:space="preserve">Befragung von Partnern von Patienten mit frontotemporaler Demenz</w:t>
      </w:r>
      <w:r>
        <w:rPr>
          <w:rFonts w:eastAsia="Times New Roman" w:cs="Arial"/>
          <w:sz w:val="22"/>
          <w:szCs w:val="22"/>
          <w:lang w:eastAsia="de-DE"/>
        </w:rPr>
        <w:t xml:space="preserve"> bzw. einer neurologischen Krebserkrankung</w:t>
      </w:r>
      <w:r>
        <w:rPr>
          <w:rFonts w:eastAsia="Times New Roman" w:cs="Arial"/>
          <w:sz w:val="22"/>
          <w:szCs w:val="22"/>
          <w:lang w:eastAsia="de-DE"/>
        </w:rPr>
        <w:t xml:space="preserve"> zu deren Selbstfürsorge</w:t>
      </w:r>
      <w:bookmarkEnd w:id="2"/>
      <w:r>
        <w:rPr>
          <w:rFonts w:eastAsia="Times New Roman" w:cs="Arial"/>
          <w:sz w:val="22"/>
          <w:szCs w:val="22"/>
          <w:lang w:eastAsia="de-DE"/>
        </w:rPr>
      </w:r>
      <w:r>
        <w:rPr>
          <w:rFonts w:eastAsia="Times New Roman" w:cs="Arial"/>
          <w:sz w:val="22"/>
          <w:szCs w:val="22"/>
          <w:lang w:eastAsia="de-DE"/>
        </w:rPr>
      </w:r>
    </w:p>
    <w:p w14:paraId="337A8BA0" w14:textId="77777777">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75CEA640" w14:textId="0413F957">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7F4B4074" w14:textId="77777777">
      <w:pPr>
        <w:pBdr/>
        <w:spacing/>
        <w:ind/>
        <w:jc w:val="both"/>
        <w:rPr>
          <w:rFonts w:eastAsia="Times New Roman" w:cs="Arial"/>
          <w:bCs/>
          <w:sz w:val="22"/>
          <w:szCs w:val="22"/>
          <w:lang w:eastAsia="de-DE"/>
        </w:rPr>
      </w:pPr>
      <w:r>
        <w:rPr>
          <w:rFonts w:eastAsia="Times New Roman" w:cs="Arial"/>
          <w:bCs/>
          <w:sz w:val="22"/>
          <w:szCs w:val="22"/>
          <w:lang w:eastAsia="de-DE"/>
        </w:rPr>
        <w:t xml:space="preserve">Sehr geehrte Studieninteressierte,</w:t>
      </w:r>
      <w:r>
        <w:rPr>
          <w:rFonts w:eastAsia="Times New Roman" w:cs="Arial"/>
          <w:bCs/>
          <w:sz w:val="22"/>
          <w:szCs w:val="22"/>
          <w:lang w:eastAsia="de-DE"/>
        </w:rPr>
      </w:r>
      <w:r>
        <w:rPr>
          <w:rFonts w:eastAsia="Times New Roman" w:cs="Arial"/>
          <w:bCs/>
          <w:sz w:val="22"/>
          <w:szCs w:val="22"/>
          <w:lang w:eastAsia="de-DE"/>
        </w:rPr>
      </w:r>
    </w:p>
    <w:p w14:paraId="04F49F5A" w14:textId="77777777">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310266F8" w14:textId="16329984">
      <w:pPr>
        <w:pBdr/>
        <w:spacing/>
        <w:ind/>
        <w:jc w:val="both"/>
        <w:rPr>
          <w:rFonts w:cs="Arial"/>
          <w:bCs/>
          <w:sz w:val="22"/>
          <w:szCs w:val="22"/>
        </w:rPr>
      </w:pPr>
      <w:r>
        <w:rPr>
          <w:rFonts w:eastAsia="Times New Roman" w:cs="Arial"/>
          <w:bCs/>
          <w:sz w:val="22"/>
          <w:szCs w:val="22"/>
          <w:lang w:eastAsia="de-DE"/>
        </w:rPr>
        <w:t xml:space="preserve">wir laden Sie herzlich ein, an unsere</w:t>
      </w:r>
      <w:r>
        <w:rPr>
          <w:rFonts w:eastAsia="Times New Roman" w:cs="Arial"/>
          <w:bCs/>
          <w:sz w:val="22"/>
          <w:szCs w:val="22"/>
          <w:lang w:eastAsia="de-DE"/>
        </w:rPr>
        <w:t xml:space="preserve">r </w:t>
      </w:r>
      <w:r>
        <w:rPr>
          <w:rFonts w:eastAsia="Times New Roman" w:cs="Arial"/>
          <w:bCs/>
          <w:sz w:val="22"/>
          <w:szCs w:val="22"/>
          <w:lang w:eastAsia="de-DE"/>
        </w:rPr>
        <w:t xml:space="preserve">Studie </w:t>
      </w:r>
      <w:r>
        <w:rPr>
          <w:rFonts w:eastAsia="Times New Roman" w:cs="Arial"/>
          <w:bCs/>
          <w:sz w:val="22"/>
          <w:szCs w:val="22"/>
          <w:lang w:eastAsia="de-DE"/>
        </w:rPr>
        <w:t xml:space="preserve">teilzunehmen, bei der </w:t>
      </w:r>
      <w:r>
        <w:rPr>
          <w:rFonts w:eastAsia="Times New Roman" w:cs="Arial"/>
          <w:bCs/>
          <w:sz w:val="22"/>
          <w:szCs w:val="22"/>
          <w:lang w:eastAsia="de-DE"/>
        </w:rPr>
        <w:t xml:space="preserve">die </w:t>
      </w:r>
      <w:r>
        <w:rPr>
          <w:rFonts w:eastAsia="Times New Roman" w:cs="Arial"/>
          <w:bCs/>
          <w:sz w:val="22"/>
          <w:szCs w:val="22"/>
          <w:lang w:eastAsia="de-DE"/>
        </w:rPr>
        <w:t xml:space="preserve">Selbstfürsorge</w:t>
      </w:r>
      <w:r>
        <w:rPr>
          <w:rFonts w:eastAsia="Times New Roman" w:cs="Arial"/>
          <w:bCs/>
          <w:sz w:val="22"/>
          <w:szCs w:val="22"/>
          <w:lang w:eastAsia="de-DE"/>
        </w:rPr>
        <w:t xml:space="preserve"> bei Partnern</w:t>
      </w:r>
      <w:r>
        <w:rPr>
          <w:rFonts w:eastAsia="Times New Roman" w:cs="Arial"/>
          <w:bCs/>
          <w:sz w:val="22"/>
          <w:szCs w:val="22"/>
          <w:lang w:eastAsia="de-DE"/>
        </w:rPr>
        <w:t xml:space="preserve">*</w:t>
      </w:r>
      <w:r>
        <w:rPr>
          <w:rFonts w:eastAsia="Times New Roman" w:cs="Arial"/>
          <w:bCs/>
          <w:sz w:val="22"/>
          <w:szCs w:val="22"/>
          <w:lang w:eastAsia="de-DE"/>
        </w:rPr>
        <w:t xml:space="preserve"> von an </w:t>
      </w:r>
      <w:r>
        <w:rPr>
          <w:rFonts w:eastAsia="Times New Roman" w:cs="Arial"/>
          <w:bCs/>
          <w:sz w:val="22"/>
          <w:szCs w:val="22"/>
          <w:lang w:eastAsia="de-DE"/>
        </w:rPr>
        <w:t xml:space="preserve">frontotemporaler Demenz</w:t>
      </w:r>
      <w:r>
        <w:rPr>
          <w:rFonts w:eastAsia="Times New Roman" w:cs="Arial"/>
          <w:bCs/>
          <w:sz w:val="22"/>
          <w:szCs w:val="22"/>
          <w:lang w:eastAsia="de-DE"/>
        </w:rPr>
        <w:t xml:space="preserve"> </w:t>
      </w:r>
      <w:r>
        <w:rPr>
          <w:rFonts w:eastAsia="Times New Roman" w:cs="Arial"/>
          <w:bCs/>
          <w:sz w:val="22"/>
          <w:szCs w:val="22"/>
          <w:lang w:eastAsia="de-DE"/>
        </w:rPr>
        <w:t xml:space="preserve">bzw. einem neurologischen Krebs </w:t>
      </w:r>
      <w:r>
        <w:rPr>
          <w:rFonts w:eastAsia="Times New Roman" w:cs="Arial"/>
          <w:bCs/>
          <w:sz w:val="22"/>
          <w:szCs w:val="22"/>
          <w:lang w:eastAsia="de-DE"/>
        </w:rPr>
        <w:t xml:space="preserve">erkrankten Menschen </w:t>
      </w:r>
      <w:r>
        <w:rPr>
          <w:rFonts w:eastAsia="Times New Roman" w:cs="Arial"/>
          <w:bCs/>
          <w:sz w:val="22"/>
          <w:szCs w:val="22"/>
          <w:lang w:eastAsia="de-DE"/>
        </w:rPr>
        <w:t xml:space="preserve">untersucht werden soll</w:t>
      </w:r>
      <w:r>
        <w:rPr>
          <w:rFonts w:eastAsia="Times New Roman" w:cs="Arial"/>
          <w:bCs/>
          <w:sz w:val="22"/>
          <w:szCs w:val="22"/>
          <w:lang w:eastAsia="de-DE"/>
        </w:rPr>
        <w:t xml:space="preserve">. Da d</w:t>
      </w:r>
      <w:r>
        <w:rPr>
          <w:rFonts w:eastAsia="Times New Roman" w:cs="Arial"/>
          <w:bCs/>
          <w:sz w:val="22"/>
          <w:szCs w:val="22"/>
          <w:lang w:eastAsia="de-DE"/>
        </w:rPr>
        <w:t xml:space="preserve">ie Studie</w:t>
      </w:r>
      <w:r>
        <w:rPr>
          <w:rFonts w:eastAsia="Times New Roman" w:cs="Arial"/>
          <w:bCs/>
          <w:sz w:val="22"/>
          <w:szCs w:val="22"/>
          <w:lang w:eastAsia="de-DE"/>
        </w:rPr>
        <w:t xml:space="preserve"> im Rahmen einer wissenschaftlichen Untersuchung angeboten wird, </w:t>
      </w:r>
      <w:r>
        <w:rPr>
          <w:rFonts w:eastAsia="Times New Roman" w:cs="Arial"/>
          <w:bCs/>
          <w:sz w:val="22"/>
          <w:szCs w:val="22"/>
          <w:lang w:eastAsia="de-DE"/>
        </w:rPr>
        <w:t xml:space="preserve">ist die Teilnahme</w:t>
      </w:r>
      <w:r>
        <w:rPr>
          <w:rFonts w:eastAsia="Times New Roman" w:cs="Arial"/>
          <w:bCs/>
          <w:sz w:val="22"/>
          <w:szCs w:val="22"/>
          <w:lang w:eastAsia="de-DE"/>
        </w:rPr>
        <w:t xml:space="preserve"> kostenfrei.</w:t>
      </w:r>
      <w:r>
        <w:rPr>
          <w:rFonts w:eastAsia="Times New Roman" w:cs="Arial"/>
          <w:bCs/>
          <w:sz w:val="22"/>
          <w:szCs w:val="22"/>
          <w:lang w:eastAsia="de-DE"/>
        </w:rPr>
        <w:t xml:space="preserve"> </w:t>
      </w:r>
      <w:r>
        <w:rPr>
          <w:rFonts w:cs="Arial"/>
          <w:bCs/>
          <w:sz w:val="22"/>
          <w:szCs w:val="22"/>
        </w:rPr>
      </w:r>
      <w:r>
        <w:rPr>
          <w:rFonts w:cs="Arial"/>
          <w:bCs/>
          <w:sz w:val="22"/>
          <w:szCs w:val="22"/>
        </w:rPr>
      </w:r>
    </w:p>
    <w:p w14:paraId="726D5035" w14:textId="77777777">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66AB0919" w14:textId="18E774AA">
      <w:pPr>
        <w:pBdr/>
        <w:spacing/>
        <w:ind/>
        <w:jc w:val="both"/>
        <w:rPr>
          <w:rFonts w:eastAsia="Times New Roman" w:cs="Arial"/>
          <w:b/>
          <w:sz w:val="22"/>
          <w:szCs w:val="22"/>
          <w:lang w:eastAsia="de-DE"/>
        </w:rPr>
      </w:pPr>
      <w:r>
        <w:rPr>
          <w:rFonts w:eastAsia="Times New Roman" w:cs="Arial"/>
          <w:b/>
          <w:sz w:val="22"/>
          <w:szCs w:val="22"/>
          <w:lang w:eastAsia="de-DE"/>
        </w:rPr>
        <w:t xml:space="preserve">Hintergrund zu</w:t>
      </w:r>
      <w:r>
        <w:rPr>
          <w:rFonts w:eastAsia="Times New Roman" w:cs="Arial"/>
          <w:b/>
          <w:sz w:val="22"/>
          <w:szCs w:val="22"/>
          <w:lang w:eastAsia="de-DE"/>
        </w:rPr>
        <w:t xml:space="preserve">r Studie</w:t>
      </w:r>
      <w:r>
        <w:rPr>
          <w:rFonts w:eastAsia="Times New Roman" w:cs="Arial"/>
          <w:b/>
          <w:sz w:val="22"/>
          <w:szCs w:val="22"/>
          <w:lang w:eastAsia="de-DE"/>
        </w:rPr>
        <w:t xml:space="preserve">:</w:t>
      </w:r>
      <w:r>
        <w:rPr>
          <w:rFonts w:eastAsia="Times New Roman" w:cs="Arial"/>
          <w:b/>
          <w:sz w:val="22"/>
          <w:szCs w:val="22"/>
          <w:lang w:eastAsia="de-DE"/>
        </w:rPr>
      </w:r>
      <w:r>
        <w:rPr>
          <w:rFonts w:eastAsia="Times New Roman" w:cs="Arial"/>
          <w:b/>
          <w:sz w:val="22"/>
          <w:szCs w:val="22"/>
          <w:lang w:eastAsia="de-DE"/>
        </w:rPr>
      </w:r>
    </w:p>
    <w:p w14:paraId="7950C031" w14:textId="1F1C5B62">
      <w:pPr>
        <w:pBdr/>
        <w:spacing/>
        <w:ind/>
        <w:jc w:val="both"/>
        <w:rPr>
          <w:rFonts w:eastAsia="Times New Roman" w:cs="Arial"/>
          <w:bCs/>
          <w:sz w:val="22"/>
          <w:szCs w:val="22"/>
        </w:rPr>
      </w:pPr>
      <w:r>
        <w:rPr>
          <w:rFonts w:eastAsia="Times New Roman" w:cs="Arial"/>
          <w:bCs/>
          <w:sz w:val="22"/>
          <w:szCs w:val="22"/>
          <w:lang w:eastAsia="de-DE"/>
        </w:rPr>
        <w:t xml:space="preserve">Partner von Menschen </w:t>
      </w:r>
      <w:r>
        <w:rPr>
          <w:rFonts w:eastAsia="Times New Roman" w:cs="Arial"/>
          <w:bCs/>
          <w:sz w:val="22"/>
          <w:szCs w:val="22"/>
          <w:lang w:eastAsia="de-DE"/>
        </w:rPr>
        <w:t xml:space="preserve">mit frontotemporaler Demenz </w:t>
      </w:r>
      <w:r>
        <w:rPr>
          <w:rFonts w:eastAsia="Times New Roman" w:cs="Arial"/>
          <w:bCs/>
          <w:sz w:val="22"/>
          <w:szCs w:val="22"/>
          <w:lang w:eastAsia="de-DE"/>
        </w:rPr>
        <w:t xml:space="preserve">bzw. einer neuroonkologischen Krebserkrankung </w:t>
      </w:r>
      <w:r>
        <w:rPr>
          <w:rFonts w:eastAsia="Times New Roman" w:cs="Arial"/>
          <w:bCs/>
          <w:sz w:val="22"/>
          <w:szCs w:val="22"/>
          <w:lang w:eastAsia="de-DE"/>
        </w:rPr>
        <w:t xml:space="preserve">haben häufig durch die vielseitigen Aufgaben im Alltag (z.B. Job, Pflege und Unterstützung des erkrankten Partners</w:t>
      </w:r>
      <w:r>
        <w:rPr>
          <w:rFonts w:eastAsia="Times New Roman" w:cs="Arial"/>
          <w:bCs/>
          <w:sz w:val="22"/>
          <w:szCs w:val="22"/>
          <w:lang w:eastAsia="de-DE"/>
        </w:rPr>
        <w:t xml:space="preserve">, Koordination von Arzt-/Krankenhausterminen</w:t>
      </w:r>
      <w:r>
        <w:rPr>
          <w:rFonts w:eastAsia="Times New Roman" w:cs="Arial"/>
          <w:bCs/>
          <w:sz w:val="22"/>
          <w:szCs w:val="22"/>
          <w:lang w:eastAsia="de-DE"/>
        </w:rPr>
        <w:t xml:space="preserve">) nicht viel Zeit für sich selbst</w:t>
      </w:r>
      <w:r>
        <w:rPr>
          <w:rFonts w:eastAsia="Times New Roman" w:cs="Arial"/>
          <w:bCs/>
          <w:sz w:val="22"/>
          <w:szCs w:val="22"/>
          <w:lang w:eastAsia="de-DE"/>
        </w:rPr>
        <w:t xml:space="preserve"> und vernachlässigen eigene Bedürfnisse, </w:t>
      </w:r>
      <w:r>
        <w:rPr>
          <w:rFonts w:eastAsia="Times New Roman" w:cs="Arial"/>
          <w:bCs/>
          <w:sz w:val="22"/>
          <w:szCs w:val="22"/>
          <w:lang w:eastAsia="de-DE"/>
        </w:rPr>
        <w:t xml:space="preserve">sodass </w:t>
      </w:r>
      <w:r>
        <w:rPr>
          <w:rFonts w:eastAsia="Times New Roman" w:cs="Arial"/>
          <w:bCs/>
          <w:sz w:val="22"/>
          <w:szCs w:val="22"/>
          <w:lang w:eastAsia="de-DE"/>
        </w:rPr>
        <w:t xml:space="preserve">sie mit einer höheren Wahrscheinlichkeit </w:t>
      </w:r>
      <w:r>
        <w:rPr>
          <w:rFonts w:eastAsia="Times New Roman" w:cs="Arial"/>
          <w:bCs/>
          <w:sz w:val="22"/>
          <w:szCs w:val="22"/>
          <w:lang w:eastAsia="de-DE"/>
        </w:rPr>
        <w:t xml:space="preserve">psychische Störungen (v.a. </w:t>
      </w:r>
      <w:r>
        <w:rPr>
          <w:rFonts w:eastAsia="Times New Roman" w:cs="Arial"/>
          <w:bCs/>
          <w:sz w:val="22"/>
          <w:szCs w:val="22"/>
          <w:lang w:eastAsia="de-DE"/>
        </w:rPr>
        <w:t xml:space="preserve">Depression</w:t>
      </w:r>
      <w:r>
        <w:rPr>
          <w:rFonts w:eastAsia="Times New Roman" w:cs="Arial"/>
          <w:bCs/>
          <w:sz w:val="22"/>
          <w:szCs w:val="22"/>
          <w:lang w:eastAsia="de-DE"/>
        </w:rPr>
        <w:t xml:space="preserve">en)</w:t>
      </w:r>
      <w:r>
        <w:rPr>
          <w:rFonts w:eastAsia="Times New Roman" w:cs="Arial"/>
          <w:bCs/>
          <w:sz w:val="22"/>
          <w:szCs w:val="22"/>
          <w:lang w:eastAsia="de-DE"/>
        </w:rPr>
        <w:t xml:space="preserve"> entwickeln und </w:t>
      </w:r>
      <w:r>
        <w:rPr>
          <w:rFonts w:eastAsia="Times New Roman" w:cs="Arial"/>
          <w:bCs/>
          <w:sz w:val="22"/>
          <w:szCs w:val="22"/>
          <w:lang w:eastAsia="de-DE"/>
        </w:rPr>
        <w:t xml:space="preserve">regelmäßige Selbstfürsorge oft schwer umsetzbar ist. </w:t>
      </w:r>
      <w:r>
        <w:rPr>
          <w:rFonts w:eastAsia="Times New Roman" w:cs="Arial"/>
          <w:bCs/>
          <w:sz w:val="22"/>
          <w:szCs w:val="22"/>
        </w:rPr>
        <w:t xml:space="preserve">Da es bislang hierzu wenig Forschung gibt, hat die Studie zum Ziel, durch die persönliche Befragung von Partnern von Patienten mit frontotemporaler Demenz </w:t>
      </w:r>
      <w:r>
        <w:rPr>
          <w:rFonts w:eastAsia="Times New Roman" w:cs="Arial"/>
          <w:bCs/>
          <w:sz w:val="22"/>
          <w:szCs w:val="22"/>
        </w:rPr>
        <w:t xml:space="preserve">bzw. Krebs </w:t>
      </w:r>
      <w:r>
        <w:rPr>
          <w:rFonts w:eastAsia="Times New Roman" w:cs="Arial"/>
          <w:bCs/>
          <w:sz w:val="22"/>
          <w:szCs w:val="22"/>
        </w:rPr>
        <w:t xml:space="preserve">mehr zu dem Thema Selbstfürsorge in verschiedenen Lebensbereichen zu erfahren. </w:t>
      </w:r>
      <w:r>
        <w:rPr>
          <w:rFonts w:eastAsia="Times New Roman" w:cs="Arial"/>
          <w:bCs/>
          <w:sz w:val="22"/>
          <w:szCs w:val="22"/>
        </w:rPr>
        <w:t xml:space="preserve">Wir möchten diese beiden Gruppen von Menschen miteinander vergleichen, um zu untersuchen, wo diese beiden Partnergruppen Gemeinsamkeiten bei der Betreibung von Selbstfürsorge haben bzw. wo es Unterschiede gibt.</w:t>
      </w:r>
      <w:r>
        <w:rPr>
          <w:rFonts w:eastAsia="Times New Roman" w:cs="Arial"/>
          <w:bCs/>
          <w:sz w:val="22"/>
          <w:szCs w:val="22"/>
        </w:rPr>
      </w:r>
      <w:r>
        <w:rPr>
          <w:rFonts w:eastAsia="Times New Roman" w:cs="Arial"/>
          <w:bCs/>
          <w:sz w:val="22"/>
          <w:szCs w:val="22"/>
        </w:rPr>
      </w:r>
    </w:p>
    <w:p w14:paraId="3C33EFD2" w14:textId="189B77F8">
      <w:pPr>
        <w:pBdr/>
        <w:spacing/>
        <w:ind/>
        <w:jc w:val="both"/>
        <w:rPr>
          <w:rFonts w:eastAsia="Times New Roman" w:cs="Arial"/>
          <w:bCs/>
          <w:sz w:val="22"/>
          <w:szCs w:val="22"/>
          <w:lang w:eastAsia="de-DE"/>
        </w:rPr>
      </w:pPr>
      <w:r>
        <w:rPr>
          <w:rFonts w:eastAsia="Times New Roman" w:cs="Arial"/>
          <w:bCs/>
          <w:sz w:val="22"/>
          <w:szCs w:val="22"/>
          <w:lang w:eastAsia="de-DE"/>
        </w:rPr>
        <w:t xml:space="preserve">An der Studie </w:t>
      </w:r>
      <w:r>
        <w:rPr>
          <w:rFonts w:eastAsia="Times New Roman" w:cs="Arial"/>
          <w:bCs/>
          <w:sz w:val="22"/>
          <w:szCs w:val="22"/>
          <w:lang w:eastAsia="de-DE"/>
        </w:rPr>
        <w:t xml:space="preserve">können Ehe- und/oder Lebenspartner </w:t>
      </w:r>
      <w:r>
        <w:rPr>
          <w:rFonts w:eastAsia="Times New Roman" w:cs="Arial"/>
          <w:bCs/>
          <w:sz w:val="22"/>
          <w:szCs w:val="22"/>
          <w:lang w:eastAsia="de-DE"/>
        </w:rPr>
        <w:t xml:space="preserve">von</w:t>
      </w:r>
      <w:r>
        <w:rPr>
          <w:rFonts w:eastAsia="Times New Roman" w:cs="Arial"/>
          <w:bCs/>
          <w:sz w:val="22"/>
          <w:szCs w:val="22"/>
          <w:lang w:eastAsia="de-DE"/>
        </w:rPr>
        <w:t xml:space="preserve"> Menschen </w:t>
      </w:r>
      <w:r>
        <w:rPr>
          <w:rFonts w:eastAsia="Times New Roman" w:cs="Arial"/>
          <w:bCs/>
          <w:sz w:val="22"/>
          <w:szCs w:val="22"/>
          <w:lang w:eastAsia="de-DE"/>
        </w:rPr>
        <w:t xml:space="preserve">mit frontotemporaler Demenz </w:t>
      </w:r>
      <w:r>
        <w:rPr>
          <w:rFonts w:eastAsia="Times New Roman" w:cs="Arial"/>
          <w:bCs/>
          <w:sz w:val="22"/>
          <w:szCs w:val="22"/>
          <w:lang w:eastAsia="de-DE"/>
        </w:rPr>
        <w:t xml:space="preserve">bzw. Krebs </w:t>
      </w:r>
      <w:r>
        <w:rPr>
          <w:rFonts w:eastAsia="Times New Roman" w:cs="Arial"/>
          <w:bCs/>
          <w:sz w:val="22"/>
          <w:szCs w:val="22"/>
          <w:lang w:eastAsia="de-DE"/>
        </w:rPr>
        <w:t xml:space="preserve">teilnehmen</w:t>
      </w:r>
      <w:r>
        <w:rPr>
          <w:rFonts w:eastAsia="Times New Roman" w:cs="Arial"/>
          <w:bCs/>
          <w:sz w:val="22"/>
          <w:szCs w:val="22"/>
          <w:lang w:eastAsia="de-DE"/>
        </w:rPr>
        <w:t xml:space="preserve">. </w:t>
      </w:r>
      <w:r>
        <w:rPr>
          <w:rFonts w:eastAsia="Times New Roman" w:cs="Arial"/>
          <w:bCs/>
          <w:sz w:val="22"/>
          <w:szCs w:val="22"/>
          <w:lang w:eastAsia="de-DE"/>
        </w:rPr>
        <w:t xml:space="preserve">Wir möchten mit Ihrer Unterstützung </w:t>
      </w:r>
      <w:r>
        <w:rPr>
          <w:rFonts w:eastAsia="Times New Roman" w:cs="Arial"/>
          <w:bCs/>
          <w:sz w:val="22"/>
          <w:szCs w:val="22"/>
          <w:lang w:eastAsia="de-DE"/>
        </w:rPr>
        <w:t xml:space="preserve">mehr zu Ihrer Selbstfürsorge erfahren </w:t>
      </w:r>
      <w:r>
        <w:rPr>
          <w:rFonts w:eastAsia="Times New Roman" w:cs="Arial"/>
          <w:bCs/>
          <w:sz w:val="22"/>
          <w:szCs w:val="22"/>
          <w:lang w:eastAsia="de-DE"/>
        </w:rPr>
        <w:t xml:space="preserve">und benötigen dafür Ihre Angaben. </w:t>
      </w:r>
      <w:r>
        <w:rPr>
          <w:rFonts w:eastAsia="Times New Roman" w:cs="Arial"/>
          <w:bCs/>
          <w:sz w:val="22"/>
          <w:szCs w:val="22"/>
          <w:lang w:eastAsia="de-DE"/>
        </w:rPr>
        <w:t xml:space="preserve">Die </w:t>
      </w:r>
      <w:r>
        <w:rPr>
          <w:rFonts w:eastAsia="Times New Roman" w:cs="Arial"/>
          <w:bCs/>
          <w:sz w:val="22"/>
          <w:szCs w:val="22"/>
          <w:lang w:eastAsia="de-DE"/>
        </w:rPr>
        <w:t xml:space="preserve">Studie</w:t>
      </w:r>
      <w:r>
        <w:rPr>
          <w:rFonts w:eastAsia="Times New Roman" w:cs="Arial"/>
          <w:bCs/>
          <w:sz w:val="22"/>
          <w:szCs w:val="22"/>
          <w:lang w:eastAsia="de-DE"/>
        </w:rPr>
        <w:t xml:space="preserve"> findet persönlich bei uns im Studienzentrum statt</w:t>
      </w:r>
      <w:r>
        <w:rPr>
          <w:rFonts w:eastAsia="Times New Roman" w:cs="Arial"/>
          <w:bCs/>
          <w:sz w:val="22"/>
          <w:szCs w:val="22"/>
          <w:lang w:eastAsia="de-DE"/>
        </w:rPr>
        <w:t xml:space="preserve"> oder kann alternativ per Videotelefonie durchgeführt werden</w:t>
      </w:r>
      <w:r>
        <w:rPr>
          <w:rFonts w:eastAsia="Times New Roman" w:cs="Arial"/>
          <w:bCs/>
          <w:sz w:val="22"/>
          <w:szCs w:val="22"/>
          <w:lang w:eastAsia="de-DE"/>
        </w:rPr>
        <w:t xml:space="preserve">. </w:t>
      </w:r>
      <w:r>
        <w:rPr>
          <w:rFonts w:eastAsia="Times New Roman" w:cs="Arial"/>
          <w:bCs/>
          <w:sz w:val="22"/>
          <w:szCs w:val="22"/>
          <w:lang w:eastAsia="de-DE"/>
        </w:rPr>
        <w:t xml:space="preserve">Wir we</w:t>
      </w:r>
      <w:r>
        <w:rPr>
          <w:rFonts w:eastAsia="Times New Roman" w:cs="Arial"/>
          <w:bCs/>
          <w:sz w:val="22"/>
          <w:szCs w:val="22"/>
          <w:lang w:eastAsia="de-DE"/>
        </w:rPr>
        <w:t xml:space="preserve">rden das Interview mit einem Aufnahmegerät aufnehmen, um uns diese im Nachgang noch einmal anhören zu können, um evtl. bestehende Lücken im Protokoll der Selbstfürsorgestrategien zu füllen (weitere Informationen s. Abschnitt Datenschutz/Schweigepflicht). D</w:t>
      </w:r>
      <w:r>
        <w:rPr>
          <w:rFonts w:eastAsia="Times New Roman" w:cs="Arial"/>
          <w:bCs/>
          <w:sz w:val="22"/>
          <w:szCs w:val="22"/>
          <w:lang w:eastAsia="de-DE"/>
        </w:rPr>
        <w:t xml:space="preserve">urch Ihre Studienteilnahme leisten Sie einen entscheidenden Beitragzur Erforschung von Selbstfürsorge bei Partnern von </w:t>
      </w:r>
      <w:r>
        <w:rPr>
          <w:rFonts w:eastAsia="Times New Roman" w:cs="Arial"/>
          <w:bCs/>
          <w:sz w:val="22"/>
          <w:szCs w:val="22"/>
          <w:lang w:eastAsia="de-DE"/>
        </w:rPr>
        <w:t xml:space="preserve">Patienten mit </w:t>
      </w:r>
      <w:r>
        <w:rPr>
          <w:rFonts w:eastAsia="Times New Roman" w:cs="Arial"/>
          <w:bCs/>
          <w:sz w:val="22"/>
          <w:szCs w:val="22"/>
          <w:lang w:eastAsia="de-DE"/>
        </w:rPr>
        <w:t xml:space="preserve">frontotemporaler Demenz</w:t>
      </w:r>
      <w:r>
        <w:rPr>
          <w:rFonts w:eastAsia="Times New Roman" w:cs="Arial"/>
          <w:bCs/>
          <w:sz w:val="22"/>
          <w:szCs w:val="22"/>
          <w:lang w:eastAsia="de-DE"/>
        </w:rPr>
        <w:t xml:space="preserve"> bzw. Krebs</w:t>
      </w:r>
      <w:r>
        <w:rPr>
          <w:rFonts w:eastAsia="Times New Roman" w:cs="Arial"/>
          <w:bCs/>
          <w:sz w:val="22"/>
          <w:szCs w:val="22"/>
          <w:lang w:eastAsia="de-DE"/>
        </w:rPr>
        <w:t xml:space="preserve">.</w:t>
      </w:r>
      <w:r>
        <w:rPr>
          <w:rFonts w:eastAsia="Times New Roman" w:cs="Arial"/>
          <w:bCs/>
          <w:sz w:val="22"/>
          <w:szCs w:val="22"/>
          <w:lang w:eastAsia="de-DE"/>
        </w:rPr>
        <w:t xml:space="preserve"> </w:t>
      </w:r>
      <w:r>
        <w:rPr>
          <w:rFonts w:eastAsia="Times New Roman" w:cs="Arial"/>
          <w:bCs/>
          <w:sz w:val="22"/>
          <w:szCs w:val="22"/>
        </w:rPr>
        <w:t xml:space="preserve">Die Informationen können in der Beratung und psychologischen Behandlung der Partner hilfreich sein, um als beratende Person einzuschätzen, wie Partner von Patienten mit frontotemporaler Demenz </w:t>
      </w:r>
      <w:r>
        <w:rPr>
          <w:rFonts w:eastAsia="Times New Roman" w:cs="Arial"/>
          <w:bCs/>
          <w:sz w:val="22"/>
          <w:szCs w:val="22"/>
        </w:rPr>
        <w:t xml:space="preserve">bzw. Krebs </w:t>
      </w:r>
      <w:r>
        <w:rPr>
          <w:rFonts w:eastAsia="Times New Roman" w:cs="Arial"/>
          <w:bCs/>
          <w:sz w:val="22"/>
          <w:szCs w:val="22"/>
        </w:rPr>
        <w:t xml:space="preserve">Selbstfürsorge betreiben.</w:t>
      </w:r>
      <w:r>
        <w:rPr>
          <w:rFonts w:eastAsia="Times New Roman" w:cs="Arial"/>
          <w:bCs/>
          <w:sz w:val="22"/>
          <w:szCs w:val="22"/>
          <w:lang w:eastAsia="de-DE"/>
        </w:rPr>
      </w:r>
      <w:r>
        <w:rPr>
          <w:rFonts w:eastAsia="Times New Roman" w:cs="Arial"/>
          <w:bCs/>
          <w:sz w:val="22"/>
          <w:szCs w:val="22"/>
          <w:lang w:eastAsia="de-DE"/>
        </w:rPr>
      </w:r>
    </w:p>
    <w:p w14:paraId="04AF826F" w14:textId="77777777">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4808B20F" w14:textId="361A4CF5">
      <w:pPr>
        <w:pBdr/>
        <w:spacing/>
        <w:ind/>
        <w:jc w:val="both"/>
        <w:rPr>
          <w:rFonts w:eastAsia="Times New Roman" w:cs="Arial"/>
          <w:b/>
          <w:sz w:val="22"/>
          <w:szCs w:val="22"/>
          <w:lang w:eastAsia="de-DE"/>
        </w:rPr>
      </w:pPr>
      <w:r>
        <w:rPr>
          <w:rFonts w:eastAsia="Times New Roman" w:cs="Arial"/>
          <w:b/>
          <w:sz w:val="22"/>
          <w:szCs w:val="22"/>
          <w:lang w:eastAsia="de-DE"/>
        </w:rPr>
        <w:t xml:space="preserve">Inhalt der </w:t>
      </w:r>
      <w:r>
        <w:rPr>
          <w:rFonts w:eastAsia="Times New Roman" w:cs="Arial"/>
          <w:b/>
          <w:sz w:val="22"/>
          <w:szCs w:val="22"/>
          <w:lang w:eastAsia="de-DE"/>
        </w:rPr>
        <w:t xml:space="preserve">Studie</w:t>
      </w:r>
      <w:r>
        <w:rPr>
          <w:rFonts w:eastAsia="Times New Roman" w:cs="Arial"/>
          <w:b/>
          <w:sz w:val="22"/>
          <w:szCs w:val="22"/>
          <w:lang w:eastAsia="de-DE"/>
        </w:rPr>
        <w:t xml:space="preserve">:</w:t>
      </w:r>
      <w:r>
        <w:rPr>
          <w:rFonts w:eastAsia="Times New Roman" w:cs="Arial"/>
          <w:b/>
          <w:sz w:val="22"/>
          <w:szCs w:val="22"/>
          <w:lang w:eastAsia="de-DE"/>
        </w:rPr>
      </w:r>
      <w:r>
        <w:rPr>
          <w:rFonts w:eastAsia="Times New Roman" w:cs="Arial"/>
          <w:b/>
          <w:sz w:val="22"/>
          <w:szCs w:val="22"/>
          <w:lang w:eastAsia="de-DE"/>
        </w:rPr>
      </w:r>
    </w:p>
    <w:p w14:paraId="49638782" w14:textId="5288C0EB">
      <w:pPr>
        <w:pBdr/>
        <w:spacing/>
        <w:ind/>
        <w:jc w:val="both"/>
        <w:rPr>
          <w:rFonts w:cs="Arial"/>
          <w:bCs/>
          <w:sz w:val="22"/>
          <w:szCs w:val="22"/>
          <w:lang w:eastAsia="de-DE"/>
        </w:rPr>
      </w:pPr>
      <w:r/>
      <w:bookmarkStart w:id="3" w:name="_Hlk204975199"/>
      <w:r>
        <w:rPr>
          <w:rFonts w:cs="Arial"/>
          <w:bCs/>
          <w:sz w:val="22"/>
          <w:szCs w:val="22"/>
          <w:lang w:eastAsia="de-DE"/>
        </w:rPr>
        <w:t xml:space="preserve">Wir stellen Partnern von </w:t>
      </w:r>
      <w:r>
        <w:rPr>
          <w:rFonts w:cs="Arial"/>
          <w:bCs/>
          <w:sz w:val="22"/>
          <w:szCs w:val="22"/>
          <w:lang w:eastAsia="de-DE"/>
        </w:rPr>
        <w:t xml:space="preserve">Patienten mit frontotemporaler Demenz</w:t>
      </w:r>
      <w:r>
        <w:rPr>
          <w:rFonts w:cs="Arial"/>
          <w:bCs/>
          <w:sz w:val="22"/>
          <w:szCs w:val="22"/>
          <w:lang w:eastAsia="de-DE"/>
        </w:rPr>
        <w:t xml:space="preserve"> bzw. Krebs</w:t>
      </w:r>
      <w:r>
        <w:rPr>
          <w:rFonts w:cs="Arial"/>
          <w:bCs/>
          <w:sz w:val="22"/>
          <w:szCs w:val="22"/>
          <w:lang w:eastAsia="de-DE"/>
        </w:rPr>
        <w:t xml:space="preserve"> in einem persönlichen Gespräch </w:t>
      </w:r>
      <w:r>
        <w:rPr>
          <w:rFonts w:cs="Arial"/>
          <w:bCs/>
          <w:sz w:val="22"/>
          <w:szCs w:val="22"/>
          <w:lang w:eastAsia="de-DE"/>
        </w:rPr>
        <w:t xml:space="preserve">(face-to-face oder per Videotelefonie mittels Clickdoc) </w:t>
      </w:r>
      <w:r>
        <w:rPr>
          <w:rFonts w:cs="Arial"/>
          <w:bCs/>
          <w:sz w:val="22"/>
          <w:szCs w:val="22"/>
          <w:lang w:eastAsia="de-DE"/>
        </w:rPr>
        <w:t xml:space="preserve">Fragen zu ihre</w:t>
      </w:r>
      <w:r>
        <w:rPr>
          <w:rFonts w:cs="Arial"/>
          <w:bCs/>
          <w:sz w:val="22"/>
          <w:szCs w:val="22"/>
          <w:lang w:eastAsia="de-DE"/>
        </w:rPr>
        <w:t xml:space="preserve">r S</w:t>
      </w:r>
      <w:r>
        <w:rPr>
          <w:rFonts w:cs="Arial"/>
          <w:bCs/>
          <w:sz w:val="22"/>
          <w:szCs w:val="22"/>
          <w:lang w:eastAsia="de-DE"/>
        </w:rPr>
        <w:t xml:space="preserve">elbstfürsorg</w:t>
      </w:r>
      <w:r>
        <w:rPr>
          <w:rFonts w:cs="Arial"/>
          <w:bCs/>
          <w:sz w:val="22"/>
          <w:szCs w:val="22"/>
          <w:lang w:eastAsia="de-DE"/>
        </w:rPr>
        <w:t xml:space="preserve">e</w:t>
      </w:r>
      <w:r>
        <w:rPr>
          <w:rFonts w:cs="Arial"/>
          <w:bCs/>
          <w:sz w:val="22"/>
          <w:szCs w:val="22"/>
          <w:lang w:eastAsia="de-DE"/>
        </w:rPr>
        <w:t xml:space="preserve"> </w:t>
      </w:r>
      <w:r>
        <w:rPr>
          <w:rFonts w:cs="Arial"/>
          <w:bCs/>
          <w:sz w:val="22"/>
          <w:szCs w:val="22"/>
          <w:lang w:eastAsia="de-DE"/>
        </w:rPr>
        <w:t xml:space="preserve">in verschiedenen Lebensbereichen </w:t>
      </w:r>
      <w:r>
        <w:rPr>
          <w:rFonts w:cs="Arial"/>
          <w:bCs/>
          <w:sz w:val="22"/>
          <w:szCs w:val="22"/>
          <w:lang w:eastAsia="de-DE"/>
        </w:rPr>
        <w:t xml:space="preserve">(Fragebogendauer: ca. </w:t>
      </w:r>
      <w:r>
        <w:rPr>
          <w:rFonts w:cs="Arial"/>
          <w:bCs/>
          <w:sz w:val="22"/>
          <w:szCs w:val="22"/>
          <w:lang w:eastAsia="de-DE"/>
        </w:rPr>
        <w:t xml:space="preserve">5</w:t>
      </w:r>
      <w:r>
        <w:rPr>
          <w:rFonts w:cs="Arial"/>
          <w:bCs/>
          <w:sz w:val="22"/>
          <w:szCs w:val="22"/>
          <w:lang w:eastAsia="de-DE"/>
        </w:rPr>
        <w:t xml:space="preserve">0 Min)</w:t>
      </w:r>
      <w:r>
        <w:rPr>
          <w:rFonts w:cs="Arial"/>
          <w:bCs/>
          <w:sz w:val="22"/>
          <w:szCs w:val="22"/>
          <w:lang w:eastAsia="de-DE"/>
        </w:rPr>
        <w:t xml:space="preserve">.</w:t>
      </w:r>
      <w:bookmarkEnd w:id="3"/>
      <w:r>
        <w:rPr>
          <w:rFonts w:cs="Arial"/>
          <w:bCs/>
          <w:sz w:val="22"/>
          <w:szCs w:val="22"/>
          <w:lang w:eastAsia="de-DE"/>
        </w:rPr>
        <w:t xml:space="preserve"> </w:t>
      </w:r>
      <w:r>
        <w:rPr>
          <w:rFonts w:cs="Arial"/>
          <w:bCs/>
          <w:sz w:val="22"/>
          <w:szCs w:val="22"/>
          <w:lang w:eastAsia="de-DE"/>
        </w:rPr>
      </w:r>
      <w:r>
        <w:rPr>
          <w:rFonts w:cs="Arial"/>
          <w:bCs/>
          <w:sz w:val="22"/>
          <w:szCs w:val="22"/>
          <w:lang w:eastAsia="de-DE"/>
        </w:rPr>
      </w:r>
    </w:p>
    <w:p w14:paraId="469353A5" w14:textId="77777777">
      <w:pPr>
        <w:pBdr/>
        <w:spacing/>
        <w:ind/>
        <w:jc w:val="both"/>
        <w:rPr>
          <w:rFonts w:cs="Arial"/>
          <w:bCs/>
          <w:sz w:val="16"/>
          <w:szCs w:val="16"/>
          <w:lang w:eastAsia="de-DE"/>
        </w:rPr>
      </w:pPr>
      <w:r>
        <w:rPr>
          <w:rFonts w:cs="Arial"/>
          <w:bCs/>
          <w:sz w:val="16"/>
          <w:szCs w:val="16"/>
          <w:lang w:eastAsia="de-DE"/>
        </w:rPr>
      </w:r>
      <w:r>
        <w:rPr>
          <w:rFonts w:cs="Arial"/>
          <w:bCs/>
          <w:sz w:val="16"/>
          <w:szCs w:val="16"/>
          <w:lang w:eastAsia="de-DE"/>
        </w:rPr>
      </w:r>
      <w:r>
        <w:rPr>
          <w:rFonts w:cs="Arial"/>
          <w:bCs/>
          <w:sz w:val="16"/>
          <w:szCs w:val="16"/>
          <w:lang w:eastAsia="de-DE"/>
        </w:rPr>
      </w:r>
    </w:p>
    <w:p w14:paraId="44961149" w14:textId="77777777">
      <w:pPr>
        <w:pBdr/>
        <w:spacing/>
        <w:ind/>
        <w:jc w:val="both"/>
        <w:rPr>
          <w:rFonts w:cs="Arial"/>
          <w:b/>
          <w:sz w:val="22"/>
          <w:szCs w:val="22"/>
          <w:lang w:eastAsia="de-DE"/>
        </w:rPr>
      </w:pPr>
      <w:r>
        <w:rPr>
          <w:rFonts w:cs="Arial"/>
          <w:b/>
          <w:sz w:val="22"/>
          <w:szCs w:val="22"/>
          <w:lang w:eastAsia="de-DE"/>
        </w:rPr>
        <w:t xml:space="preserve">Was kommt bei einer Studienteilnahme auf Sie zu:</w:t>
      </w:r>
      <w:r>
        <w:rPr>
          <w:rFonts w:cs="Arial"/>
          <w:b/>
          <w:sz w:val="22"/>
          <w:szCs w:val="22"/>
          <w:lang w:eastAsia="de-DE"/>
        </w:rPr>
      </w:r>
      <w:r>
        <w:rPr>
          <w:rFonts w:cs="Arial"/>
          <w:b/>
          <w:sz w:val="22"/>
          <w:szCs w:val="22"/>
          <w:lang w:eastAsia="de-DE"/>
        </w:rPr>
      </w:r>
    </w:p>
    <w:p w14:paraId="59999196" w14:textId="7D9D55D4">
      <w:pPr>
        <w:pBdr/>
        <w:spacing/>
        <w:ind/>
        <w:jc w:val="both"/>
        <w:rPr>
          <w:rFonts w:cstheme="minorHAnsi"/>
          <w:sz w:val="22"/>
          <w:szCs w:val="22"/>
        </w:rPr>
      </w:pPr>
      <w:r>
        <w:rPr>
          <w:rFonts w:cs="Arial"/>
          <w:bCs/>
          <w:sz w:val="22"/>
          <w:szCs w:val="22"/>
          <w:lang w:eastAsia="de-DE"/>
        </w:rPr>
        <w:t xml:space="preserve">Sie haben Ihr Interesse an der Teilnahme </w:t>
      </w:r>
      <w:bookmarkStart w:id="4" w:name="_Hlk212665695"/>
      <w:r>
        <w:rPr>
          <w:rFonts w:cs="Arial"/>
          <w:bCs/>
          <w:sz w:val="22"/>
          <w:szCs w:val="22"/>
          <w:lang w:eastAsia="de-DE"/>
        </w:rPr>
        <w:t xml:space="preserve">der </w:t>
      </w:r>
      <w:r>
        <w:rPr>
          <w:rFonts w:cs="Arial"/>
          <w:bCs/>
          <w:sz w:val="22"/>
          <w:szCs w:val="22"/>
          <w:lang w:eastAsia="de-DE"/>
        </w:rPr>
        <w:t xml:space="preserve">Studie</w:t>
      </w:r>
      <w:r>
        <w:rPr>
          <w:rFonts w:cs="Arial"/>
          <w:bCs/>
          <w:sz w:val="22"/>
          <w:szCs w:val="22"/>
          <w:lang w:eastAsia="de-DE"/>
        </w:rPr>
        <w:t xml:space="preserve"> </w:t>
      </w:r>
      <w:bookmarkEnd w:id="4"/>
      <w:r>
        <w:rPr>
          <w:rFonts w:cs="Arial"/>
          <w:bCs/>
          <w:sz w:val="22"/>
          <w:szCs w:val="22"/>
          <w:lang w:eastAsia="de-DE"/>
        </w:rPr>
        <w:t xml:space="preserve">bekundet</w:t>
      </w:r>
      <w:r>
        <w:rPr>
          <w:rFonts w:cs="Arial"/>
          <w:bCs/>
          <w:sz w:val="22"/>
          <w:szCs w:val="22"/>
          <w:lang w:eastAsia="de-DE"/>
        </w:rPr>
        <w:t xml:space="preserve">. </w:t>
      </w:r>
      <w:r>
        <w:rPr>
          <w:rFonts w:cs="Arial"/>
          <w:bCs/>
          <w:sz w:val="22"/>
          <w:szCs w:val="22"/>
          <w:lang w:eastAsia="de-DE"/>
        </w:rPr>
        <w:t xml:space="preserve">Vo</w:t>
      </w:r>
      <w:r>
        <w:rPr>
          <w:rFonts w:cs="Arial"/>
          <w:bCs/>
          <w:sz w:val="22"/>
          <w:szCs w:val="22"/>
          <w:lang w:eastAsia="de-DE"/>
        </w:rPr>
        <w:t xml:space="preserve">r Studienstart</w:t>
      </w:r>
      <w:r>
        <w:rPr>
          <w:rFonts w:cs="Arial"/>
          <w:bCs/>
          <w:sz w:val="22"/>
          <w:szCs w:val="22"/>
          <w:lang w:eastAsia="de-DE"/>
        </w:rPr>
        <w:t xml:space="preserve"> erhalten Sie die vorliegenden Informationen zur Studie</w:t>
      </w:r>
      <w:r>
        <w:rPr>
          <w:rFonts w:cs="Arial"/>
          <w:bCs/>
          <w:sz w:val="22"/>
          <w:szCs w:val="22"/>
          <w:lang w:eastAsia="de-DE"/>
        </w:rPr>
        <w:t xml:space="preserve">.</w:t>
      </w:r>
      <w:r>
        <w:rPr>
          <w:rFonts w:cs="Arial"/>
          <w:bCs/>
          <w:sz w:val="22"/>
          <w:szCs w:val="22"/>
          <w:lang w:eastAsia="de-DE"/>
        </w:rPr>
        <w:t xml:space="preserve"> Nachdem </w:t>
      </w:r>
      <w:r>
        <w:rPr>
          <w:rFonts w:cs="Arial"/>
          <w:bCs/>
          <w:sz w:val="22"/>
          <w:szCs w:val="22"/>
          <w:lang w:eastAsia="de-DE"/>
        </w:rPr>
        <w:t xml:space="preserve">Sie die Studieninformation gelesen haben und weiterhin Interesse an der Studienteilnahme haben, bitten wir Sie, Ihr Einverständnis abzugeben. Dies erfolgt </w:t>
      </w:r>
      <w:r>
        <w:rPr>
          <w:rFonts w:cs="Arial"/>
          <w:bCs/>
          <w:sz w:val="22"/>
          <w:szCs w:val="22"/>
          <w:lang w:eastAsia="de-DE"/>
        </w:rPr>
        <w:t xml:space="preserve">persönlich</w:t>
      </w:r>
      <w:r>
        <w:rPr>
          <w:rFonts w:cs="Arial"/>
          <w:bCs/>
          <w:sz w:val="22"/>
          <w:szCs w:val="22"/>
          <w:lang w:eastAsia="de-DE"/>
        </w:rPr>
        <w:t xml:space="preserve"> vor dem Interview</w:t>
      </w:r>
      <w:r>
        <w:rPr>
          <w:rFonts w:cs="Arial"/>
          <w:bCs/>
          <w:sz w:val="22"/>
          <w:szCs w:val="22"/>
          <w:lang w:eastAsia="de-DE"/>
        </w:rPr>
        <w:t xml:space="preserve">. </w:t>
      </w:r>
      <w:r>
        <w:rPr>
          <w:rFonts w:cs="Arial"/>
          <w:bCs/>
          <w:sz w:val="22"/>
          <w:szCs w:val="22"/>
          <w:lang w:eastAsia="de-DE"/>
        </w:rPr>
        <w:t xml:space="preserve">Sie generieren</w:t>
      </w:r>
      <w:r>
        <w:rPr>
          <w:rFonts w:cs="Arial"/>
          <w:bCs/>
          <w:sz w:val="22"/>
          <w:szCs w:val="22"/>
          <w:lang w:eastAsia="de-DE"/>
        </w:rPr>
        <w:t xml:space="preserve"> dann</w:t>
      </w:r>
      <w:r>
        <w:rPr>
          <w:rFonts w:cs="Arial"/>
          <w:bCs/>
          <w:sz w:val="22"/>
          <w:szCs w:val="22"/>
          <w:lang w:eastAsia="de-DE"/>
        </w:rPr>
        <w:t xml:space="preserve"> einen persönlichen Code, der zur Löschung des Datensatzes benötigt wird, falls dies von Ihnen im späteren Verlauf gewünscht wird. </w:t>
      </w:r>
      <w:r>
        <w:rPr>
          <w:rFonts w:cs="Arial"/>
          <w:bCs/>
          <w:sz w:val="22"/>
          <w:szCs w:val="22"/>
          <w:lang w:eastAsia="de-DE"/>
        </w:rPr>
        <w:t xml:space="preserve">Danach überprüfen wir, ob Sie für die Studienteilnahme geeignet sind. Wenn nicht</w:t>
      </w:r>
      <w:r>
        <w:rPr>
          <w:rFonts w:cs="Arial"/>
          <w:bCs/>
          <w:sz w:val="22"/>
          <w:szCs w:val="22"/>
          <w:lang w:eastAsia="de-DE"/>
        </w:rPr>
        <w:t xml:space="preserve">,</w:t>
      </w:r>
      <w:r>
        <w:rPr>
          <w:rFonts w:cs="Arial"/>
          <w:bCs/>
          <w:sz w:val="22"/>
          <w:szCs w:val="22"/>
          <w:lang w:eastAsia="de-DE"/>
        </w:rPr>
        <w:t xml:space="preserve"> </w:t>
      </w:r>
      <w:r>
        <w:rPr>
          <w:rFonts w:cs="Arial"/>
          <w:bCs/>
          <w:sz w:val="22"/>
          <w:szCs w:val="22"/>
          <w:lang w:eastAsia="de-DE"/>
        </w:rPr>
        <w:t xml:space="preserve">erhalten Sie eine Begründung, warum </w:t>
      </w:r>
      <w:r>
        <w:rPr>
          <w:rFonts w:cs="Arial"/>
          <w:bCs/>
          <w:sz w:val="22"/>
          <w:szCs w:val="22"/>
          <w:lang w:eastAsia="de-DE"/>
        </w:rPr>
        <w:t xml:space="preserve">S</w:t>
      </w:r>
      <w:r>
        <w:rPr>
          <w:rFonts w:cs="Arial"/>
          <w:bCs/>
          <w:sz w:val="22"/>
          <w:szCs w:val="22"/>
          <w:lang w:eastAsia="de-DE"/>
        </w:rPr>
        <w:t xml:space="preserve">ie von der Studienteilnahme ausgeschlossen sind. </w:t>
      </w:r>
      <w:r>
        <w:rPr>
          <w:rFonts w:cstheme="minorHAnsi"/>
          <w:sz w:val="22"/>
          <w:szCs w:val="22"/>
        </w:rPr>
        <w:t xml:space="preserve">Außerdem erhalten Sie eine Auflistung mit Beratungsangeboten, an die Sie sich bei Gesprächsbedarf wenden können. </w:t>
      </w:r>
      <w:r>
        <w:rPr>
          <w:rFonts w:cs="Arial"/>
          <w:bCs/>
          <w:sz w:val="22"/>
          <w:szCs w:val="22"/>
          <w:lang w:eastAsia="de-DE"/>
        </w:rPr>
        <w:t xml:space="preserve">Bei erfüllten </w:t>
      </w:r>
      <w:r>
        <w:rPr>
          <w:rFonts w:cs="Arial"/>
          <w:bCs/>
          <w:sz w:val="22"/>
          <w:szCs w:val="22"/>
          <w:lang w:eastAsia="de-DE"/>
        </w:rPr>
        <w:t xml:space="preserve">Teilnahmevoraussetzungen</w:t>
      </w:r>
      <w:r>
        <w:rPr>
          <w:rFonts w:cs="Arial"/>
          <w:bCs/>
          <w:sz w:val="22"/>
          <w:szCs w:val="22"/>
          <w:lang w:eastAsia="de-DE"/>
        </w:rPr>
        <w:t xml:space="preserve"> </w:t>
      </w:r>
      <w:r>
        <w:rPr>
          <w:rFonts w:cs="Arial"/>
          <w:bCs/>
          <w:sz w:val="22"/>
          <w:szCs w:val="22"/>
          <w:lang w:eastAsia="de-DE"/>
        </w:rPr>
        <w:t xml:space="preserve">wird die Datenerhebung mit Ihnen durchgeführt</w:t>
      </w:r>
      <w:r>
        <w:rPr>
          <w:rFonts w:cs="Arial"/>
          <w:bCs/>
          <w:sz w:val="22"/>
          <w:szCs w:val="22"/>
          <w:lang w:eastAsia="de-DE"/>
        </w:rPr>
        <w:t xml:space="preserve">. </w:t>
      </w:r>
      <w:r>
        <w:rPr>
          <w:rFonts w:cs="Arial"/>
          <w:bCs/>
          <w:sz w:val="22"/>
          <w:szCs w:val="22"/>
          <w:lang w:eastAsia="de-DE"/>
        </w:rPr>
        <w:t xml:space="preserve">Eine vorige Anmeldung zur Studie ist nicht notwendig.</w:t>
      </w:r>
      <w:r>
        <w:rPr>
          <w:rFonts w:cstheme="minorHAnsi"/>
          <w:sz w:val="22"/>
          <w:szCs w:val="22"/>
        </w:rPr>
      </w:r>
      <w:r>
        <w:rPr>
          <w:rFonts w:cstheme="minorHAnsi"/>
          <w:sz w:val="22"/>
          <w:szCs w:val="22"/>
        </w:rPr>
      </w:r>
    </w:p>
    <w:p w14:paraId="1550FA39" w14:textId="77777777">
      <w:pPr>
        <w:pBdr/>
        <w:spacing/>
        <w:ind/>
        <w:jc w:val="both"/>
        <w:rPr>
          <w:rFonts w:cs="Arial"/>
          <w:b/>
          <w:sz w:val="22"/>
          <w:szCs w:val="22"/>
          <w:lang w:eastAsia="de-DE"/>
        </w:rPr>
      </w:pPr>
      <w:r>
        <w:rPr>
          <w:rFonts w:cs="Arial"/>
          <w:b/>
          <w:sz w:val="22"/>
          <w:szCs w:val="22"/>
          <w:lang w:eastAsia="de-DE"/>
        </w:rPr>
      </w:r>
      <w:r>
        <w:rPr>
          <w:rFonts w:cs="Arial"/>
          <w:b/>
          <w:sz w:val="22"/>
          <w:szCs w:val="22"/>
          <w:lang w:eastAsia="de-DE"/>
        </w:rPr>
      </w:r>
      <w:r>
        <w:rPr>
          <w:rFonts w:cs="Arial"/>
          <w:b/>
          <w:sz w:val="22"/>
          <w:szCs w:val="22"/>
          <w:lang w:eastAsia="de-DE"/>
        </w:rPr>
      </w:r>
    </w:p>
    <w:p w14:paraId="7373085F" w14:textId="4E3A83C3">
      <w:pPr>
        <w:pBdr/>
        <w:spacing/>
        <w:ind/>
        <w:jc w:val="both"/>
        <w:rPr>
          <w:rFonts w:cs="Arial"/>
          <w:bCs/>
          <w:sz w:val="22"/>
          <w:szCs w:val="22"/>
          <w:lang w:eastAsia="de-DE"/>
        </w:rPr>
      </w:pPr>
      <w:r>
        <w:rPr>
          <w:rFonts w:cs="Arial"/>
          <w:b/>
          <w:sz w:val="22"/>
          <w:szCs w:val="22"/>
          <w:lang w:eastAsia="de-DE"/>
        </w:rPr>
        <w:t xml:space="preserve">Voraussetzungen für die Teilnahme</w:t>
      </w:r>
      <w:r>
        <w:rPr>
          <w:rFonts w:cs="Arial"/>
          <w:b/>
          <w:sz w:val="22"/>
          <w:szCs w:val="22"/>
          <w:lang w:eastAsia="de-DE"/>
        </w:rPr>
        <w:t xml:space="preserve"> an der </w:t>
      </w:r>
      <w:r>
        <w:rPr>
          <w:rFonts w:cs="Arial"/>
          <w:b/>
          <w:sz w:val="22"/>
          <w:szCs w:val="22"/>
          <w:lang w:eastAsia="de-DE"/>
        </w:rPr>
        <w:t xml:space="preserve">Studie</w:t>
      </w:r>
      <w:r>
        <w:rPr>
          <w:rFonts w:cs="Arial"/>
          <w:b/>
          <w:sz w:val="22"/>
          <w:szCs w:val="22"/>
          <w:lang w:eastAsia="de-DE"/>
        </w:rPr>
        <w:t xml:space="preserve">:</w:t>
      </w:r>
      <w:r>
        <w:rPr>
          <w:rFonts w:cs="Arial"/>
          <w:bCs/>
          <w:sz w:val="22"/>
          <w:szCs w:val="22"/>
          <w:lang w:eastAsia="de-DE"/>
        </w:rPr>
      </w:r>
      <w:r>
        <w:rPr>
          <w:rFonts w:cs="Arial"/>
          <w:bCs/>
          <w:sz w:val="22"/>
          <w:szCs w:val="22"/>
          <w:lang w:eastAsia="de-DE"/>
        </w:rPr>
      </w:r>
    </w:p>
    <w:p w14:paraId="2661D8F4" w14:textId="07457030">
      <w:pPr>
        <w:pStyle w:val="1171"/>
        <w:numPr>
          <w:ilvl w:val="0"/>
          <w:numId w:val="3"/>
        </w:numPr>
        <w:pBdr/>
        <w:spacing w:after="0" w:line="240" w:lineRule="auto"/>
        <w:ind/>
        <w:jc w:val="both"/>
        <w:rPr>
          <w:rFonts w:cs="Arial"/>
          <w:bCs/>
          <w:lang w:eastAsia="de-DE"/>
        </w:rPr>
      </w:pPr>
      <w:r>
        <w:rPr>
          <w:rFonts w:cs="Arial"/>
          <w:bCs/>
          <w:lang w:eastAsia="de-DE"/>
        </w:rPr>
        <w:t xml:space="preserve">Sie sind Ehe- und/oder Lebenspartner eines an </w:t>
      </w:r>
      <w:r>
        <w:rPr>
          <w:rFonts w:cs="Arial"/>
          <w:bCs/>
          <w:lang w:eastAsia="de-DE"/>
        </w:rPr>
        <w:t xml:space="preserve">frontotemporaler Demenz</w:t>
      </w:r>
      <w:r>
        <w:rPr>
          <w:rFonts w:cs="Arial"/>
          <w:bCs/>
          <w:lang w:eastAsia="de-DE"/>
        </w:rPr>
        <w:t xml:space="preserve"> </w:t>
      </w:r>
      <w:r>
        <w:rPr>
          <w:rFonts w:cs="Arial"/>
          <w:bCs/>
          <w:lang w:eastAsia="de-DE"/>
        </w:rPr>
        <w:t xml:space="preserve">oder </w:t>
      </w:r>
      <w:r>
        <w:rPr>
          <w:rFonts w:cs="Arial"/>
          <w:bCs/>
          <w:lang w:eastAsia="de-DE"/>
        </w:rPr>
        <w:t xml:space="preserve">eines neuroonkologischen Krebs erkrankten Menschen</w:t>
      </w:r>
      <w:r>
        <w:rPr>
          <w:rFonts w:cs="Arial"/>
          <w:bCs/>
          <w:lang w:eastAsia="de-DE"/>
        </w:rPr>
        <w:t xml:space="preserve">.</w:t>
      </w:r>
      <w:r>
        <w:rPr>
          <w:rFonts w:cs="Arial"/>
          <w:bCs/>
          <w:lang w:eastAsia="de-DE"/>
        </w:rPr>
      </w:r>
      <w:r>
        <w:rPr>
          <w:rFonts w:cs="Arial"/>
          <w:bCs/>
          <w:lang w:eastAsia="de-DE"/>
        </w:rPr>
      </w:r>
    </w:p>
    <w:p w14:paraId="12CCBFDE" w14:textId="7F059888">
      <w:pPr>
        <w:pStyle w:val="1171"/>
        <w:numPr>
          <w:ilvl w:val="0"/>
          <w:numId w:val="3"/>
        </w:numPr>
        <w:pBdr/>
        <w:spacing w:after="0" w:line="240" w:lineRule="auto"/>
        <w:ind/>
        <w:jc w:val="both"/>
        <w:rPr>
          <w:rFonts w:cs="Arial"/>
          <w:bCs/>
          <w:lang w:eastAsia="de-DE"/>
        </w:rPr>
      </w:pPr>
      <w:r>
        <w:rPr>
          <w:rFonts w:cs="Arial"/>
          <w:bCs/>
          <w:lang w:eastAsia="de-DE"/>
        </w:rPr>
        <w:t xml:space="preserve">Als Partner sind Sie </w:t>
      </w:r>
      <w:r>
        <w:rPr>
          <w:rFonts w:cs="Arial"/>
          <w:bCs/>
          <w:i/>
          <w:iCs/>
          <w:u w:val="single"/>
          <w:lang w:eastAsia="de-DE"/>
        </w:rPr>
        <w:t xml:space="preserve">nicht</w:t>
      </w:r>
      <w:r>
        <w:rPr>
          <w:rFonts w:cs="Arial"/>
          <w:bCs/>
          <w:lang w:eastAsia="de-DE"/>
        </w:rPr>
        <w:t xml:space="preserve"> selbst an </w:t>
      </w:r>
      <w:r>
        <w:rPr>
          <w:rFonts w:cs="Arial"/>
          <w:bCs/>
          <w:lang w:eastAsia="de-DE"/>
        </w:rPr>
        <w:t xml:space="preserve">frontotemporaler Demenz</w:t>
      </w:r>
      <w:r>
        <w:rPr>
          <w:rFonts w:cs="Arial"/>
          <w:bCs/>
          <w:lang w:eastAsia="de-DE"/>
        </w:rPr>
        <w:t xml:space="preserve"> </w:t>
      </w:r>
      <w:r>
        <w:rPr>
          <w:rFonts w:cs="Arial"/>
          <w:bCs/>
          <w:lang w:eastAsia="de-DE"/>
        </w:rPr>
        <w:t xml:space="preserve">oder Krebs </w:t>
      </w:r>
      <w:r>
        <w:rPr>
          <w:rFonts w:cs="Arial"/>
          <w:bCs/>
          <w:lang w:eastAsia="de-DE"/>
        </w:rPr>
        <w:t xml:space="preserve">erkrankt.</w:t>
      </w:r>
      <w:r>
        <w:rPr>
          <w:rFonts w:cs="Arial"/>
          <w:bCs/>
          <w:lang w:eastAsia="de-DE"/>
        </w:rPr>
      </w:r>
      <w:r>
        <w:rPr>
          <w:rFonts w:cs="Arial"/>
          <w:bCs/>
          <w:lang w:eastAsia="de-DE"/>
        </w:rPr>
      </w:r>
    </w:p>
    <w:p w14:paraId="060DA73A" w14:textId="77777777">
      <w:pPr>
        <w:pStyle w:val="1171"/>
        <w:numPr>
          <w:ilvl w:val="0"/>
          <w:numId w:val="3"/>
        </w:numPr>
        <w:pBdr/>
        <w:spacing w:after="0" w:line="240" w:lineRule="auto"/>
        <w:ind/>
        <w:jc w:val="both"/>
        <w:rPr>
          <w:rFonts w:cs="Arial"/>
          <w:bCs/>
          <w:lang w:eastAsia="de-DE"/>
        </w:rPr>
      </w:pPr>
      <w:r>
        <w:rPr>
          <w:rFonts w:cs="Arial"/>
          <w:bCs/>
          <w:lang w:eastAsia="de-DE"/>
        </w:rPr>
        <w:t xml:space="preserve">Sie sind mindestens 18 Jahre alt.</w:t>
      </w:r>
      <w:r>
        <w:rPr>
          <w:rFonts w:cs="Arial"/>
          <w:bCs/>
          <w:lang w:eastAsia="de-DE"/>
        </w:rPr>
      </w:r>
      <w:r>
        <w:rPr>
          <w:rFonts w:cs="Arial"/>
          <w:bCs/>
          <w:lang w:eastAsia="de-DE"/>
        </w:rPr>
      </w:r>
    </w:p>
    <w:p w14:paraId="3B23D7F1" w14:textId="77777777">
      <w:pPr>
        <w:pStyle w:val="1171"/>
        <w:numPr>
          <w:ilvl w:val="0"/>
          <w:numId w:val="3"/>
        </w:numPr>
        <w:pBdr/>
        <w:spacing w:after="0" w:line="240" w:lineRule="auto"/>
        <w:ind/>
        <w:jc w:val="both"/>
        <w:rPr>
          <w:rFonts w:cs="Arial"/>
          <w:bCs/>
          <w:lang w:eastAsia="de-DE"/>
        </w:rPr>
      </w:pPr>
      <w:r>
        <w:rPr>
          <w:rFonts w:cs="Arial"/>
          <w:bCs/>
          <w:lang w:eastAsia="de-DE"/>
        </w:rPr>
        <w:t xml:space="preserve">Sie verfügen über ausreichende Deutschkenntnisse.</w:t>
      </w:r>
      <w:r>
        <w:rPr>
          <w:rFonts w:cs="Arial"/>
          <w:bCs/>
          <w:lang w:eastAsia="de-DE"/>
        </w:rPr>
      </w:r>
      <w:r>
        <w:rPr>
          <w:rFonts w:cs="Arial"/>
          <w:bCs/>
          <w:lang w:eastAsia="de-DE"/>
        </w:rPr>
      </w:r>
    </w:p>
    <w:p w14:paraId="5E1EC48F" w14:textId="04EE8E62">
      <w:pPr>
        <w:pStyle w:val="1171"/>
        <w:numPr>
          <w:ilvl w:val="0"/>
          <w:numId w:val="3"/>
        </w:numPr>
        <w:pBdr/>
        <w:spacing w:after="0" w:line="240" w:lineRule="auto"/>
        <w:ind/>
        <w:jc w:val="both"/>
        <w:rPr>
          <w:rFonts w:cs="Arial"/>
          <w:bCs/>
          <w:lang w:eastAsia="de-DE"/>
        </w:rPr>
      </w:pPr>
      <w:r>
        <w:rPr>
          <w:rFonts w:cs="Arial"/>
          <w:bCs/>
          <w:lang w:eastAsia="de-DE"/>
        </w:rPr>
        <w:t xml:space="preserve">Sie haben an der </w:t>
      </w:r>
      <w:r>
        <w:rPr>
          <w:rFonts w:cs="Arial"/>
          <w:bCs/>
          <w:lang w:eastAsia="de-DE"/>
        </w:rPr>
        <w:t xml:space="preserve">Studie</w:t>
      </w:r>
      <w:r>
        <w:rPr>
          <w:rFonts w:cs="Arial"/>
          <w:bCs/>
          <w:lang w:eastAsia="de-DE"/>
        </w:rPr>
        <w:t xml:space="preserve"> nicht schon einmal teilgenommen.</w:t>
      </w:r>
      <w:r>
        <w:rPr>
          <w:rFonts w:cs="Arial"/>
          <w:bCs/>
          <w:lang w:eastAsia="de-DE"/>
        </w:rPr>
      </w:r>
      <w:r>
        <w:rPr>
          <w:rFonts w:cs="Arial"/>
          <w:bCs/>
          <w:lang w:eastAsia="de-DE"/>
        </w:rPr>
      </w:r>
    </w:p>
    <w:p w14:paraId="01EAC812" w14:textId="77777777">
      <w:pPr>
        <w:pBdr/>
        <w:spacing/>
        <w:ind/>
        <w:jc w:val="both"/>
        <w:rPr>
          <w:rFonts w:cs="Arial"/>
          <w:bCs/>
          <w:sz w:val="22"/>
          <w:szCs w:val="22"/>
          <w:lang w:eastAsia="de-DE"/>
        </w:rPr>
      </w:pPr>
      <w:r>
        <w:rPr>
          <w:rFonts w:cs="Arial"/>
          <w:bCs/>
          <w:sz w:val="22"/>
          <w:szCs w:val="22"/>
          <w:lang w:eastAsia="de-DE"/>
        </w:rPr>
      </w:r>
      <w:r>
        <w:rPr>
          <w:rFonts w:cs="Arial"/>
          <w:bCs/>
          <w:sz w:val="22"/>
          <w:szCs w:val="22"/>
          <w:lang w:eastAsia="de-DE"/>
        </w:rPr>
      </w:r>
      <w:r>
        <w:rPr>
          <w:rFonts w:cs="Arial"/>
          <w:bCs/>
          <w:sz w:val="22"/>
          <w:szCs w:val="22"/>
          <w:lang w:eastAsia="de-DE"/>
        </w:rPr>
      </w:r>
    </w:p>
    <w:p w14:paraId="270A0327" w14:textId="77777777">
      <w:pPr>
        <w:pBdr/>
        <w:spacing/>
        <w:ind/>
        <w:jc w:val="both"/>
        <w:rPr>
          <w:rFonts w:cs="Arial"/>
          <w:b/>
          <w:sz w:val="22"/>
          <w:szCs w:val="22"/>
          <w:lang w:eastAsia="de-DE"/>
        </w:rPr>
      </w:pPr>
      <w:r>
        <w:rPr>
          <w:rFonts w:cs="Arial"/>
          <w:b/>
          <w:sz w:val="22"/>
          <w:szCs w:val="22"/>
          <w:lang w:eastAsia="de-DE"/>
        </w:rPr>
        <w:t xml:space="preserve">Risiken und Nebenwirkungen der Teilnahme:</w:t>
      </w:r>
      <w:r>
        <w:rPr>
          <w:rFonts w:cs="Arial"/>
          <w:b/>
          <w:sz w:val="22"/>
          <w:szCs w:val="22"/>
          <w:lang w:eastAsia="de-DE"/>
        </w:rPr>
      </w:r>
      <w:r>
        <w:rPr>
          <w:rFonts w:cs="Arial"/>
          <w:b/>
          <w:sz w:val="22"/>
          <w:szCs w:val="22"/>
          <w:lang w:eastAsia="de-DE"/>
        </w:rPr>
      </w:r>
    </w:p>
    <w:p w14:paraId="7CBA275A" w14:textId="6BC20794">
      <w:pPr>
        <w:pBdr/>
        <w:spacing/>
        <w:ind/>
        <w:jc w:val="both"/>
        <w:rPr>
          <w:rFonts w:cs="Arial"/>
          <w:bCs/>
          <w:sz w:val="22"/>
          <w:szCs w:val="22"/>
          <w:lang w:eastAsia="de-DE"/>
        </w:rPr>
      </w:pPr>
      <w:r/>
      <w:bookmarkStart w:id="5" w:name="_Hlk161730333"/>
      <w:r>
        <w:rPr>
          <w:rFonts w:cs="Arial"/>
          <w:bCs/>
          <w:sz w:val="22"/>
          <w:szCs w:val="22"/>
          <w:lang w:eastAsia="de-DE"/>
        </w:rPr>
        <w:t xml:space="preserve">Für </w:t>
      </w:r>
      <w:r>
        <w:rPr>
          <w:rFonts w:cs="Arial"/>
          <w:bCs/>
          <w:sz w:val="22"/>
          <w:szCs w:val="22"/>
          <w:lang w:eastAsia="de-DE"/>
        </w:rPr>
        <w:t xml:space="preserve">persönliche </w:t>
      </w:r>
      <w:r>
        <w:rPr>
          <w:rFonts w:cs="Arial"/>
          <w:bCs/>
          <w:sz w:val="22"/>
          <w:szCs w:val="22"/>
          <w:lang w:eastAsia="de-DE"/>
        </w:rPr>
        <w:t xml:space="preserve">Befragungen </w:t>
      </w:r>
      <w:r>
        <w:rPr>
          <w:rFonts w:cs="Arial"/>
          <w:bCs/>
          <w:sz w:val="22"/>
          <w:szCs w:val="22"/>
          <w:lang w:eastAsia="de-DE"/>
        </w:rPr>
        <w:t xml:space="preserve">von </w:t>
      </w:r>
      <w:r>
        <w:rPr>
          <w:rFonts w:cs="Arial"/>
          <w:bCs/>
          <w:sz w:val="22"/>
          <w:szCs w:val="22"/>
          <w:lang w:eastAsia="de-DE"/>
        </w:rPr>
        <w:t xml:space="preserve">Partnern </w:t>
      </w:r>
      <w:r>
        <w:rPr>
          <w:rFonts w:cs="Arial"/>
          <w:bCs/>
          <w:sz w:val="22"/>
          <w:szCs w:val="22"/>
          <w:lang w:eastAsia="de-DE"/>
        </w:rPr>
        <w:t xml:space="preserve">von </w:t>
      </w:r>
      <w:r>
        <w:rPr>
          <w:rFonts w:cs="Arial"/>
          <w:bCs/>
          <w:sz w:val="22"/>
          <w:szCs w:val="22"/>
          <w:lang w:eastAsia="de-DE"/>
        </w:rPr>
        <w:t xml:space="preserve">Patienten mit frontotemporaler Demenz</w:t>
      </w:r>
      <w:r>
        <w:rPr>
          <w:rFonts w:cs="Arial"/>
          <w:bCs/>
          <w:sz w:val="22"/>
          <w:szCs w:val="22"/>
          <w:lang w:eastAsia="de-DE"/>
        </w:rPr>
        <w:t xml:space="preserve"> </w:t>
      </w:r>
      <w:r>
        <w:rPr>
          <w:rFonts w:cs="Arial"/>
          <w:bCs/>
          <w:sz w:val="22"/>
          <w:szCs w:val="22"/>
          <w:lang w:eastAsia="de-DE"/>
        </w:rPr>
        <w:t xml:space="preserve">bzw. Krebs </w:t>
      </w:r>
      <w:r>
        <w:rPr>
          <w:rFonts w:cs="Arial"/>
          <w:bCs/>
          <w:sz w:val="22"/>
          <w:szCs w:val="22"/>
          <w:lang w:eastAsia="de-DE"/>
        </w:rPr>
        <w:t xml:space="preserve">sind keine Risiken und Nebenwirkungen bekannt. Das Auseinandersetzen mit psychischen Zuständen kann jedoch kurzzeitig zu negativen Erfahrungen führen.</w:t>
      </w:r>
      <w:r>
        <w:rPr>
          <w:rFonts w:cs="Arial"/>
          <w:bCs/>
          <w:sz w:val="22"/>
          <w:szCs w:val="22"/>
          <w:lang w:eastAsia="de-DE"/>
        </w:rPr>
        <w:t xml:space="preserve"> </w:t>
      </w:r>
      <w:bookmarkStart w:id="6" w:name="_Hlk138338000"/>
      <w:r>
        <w:rPr>
          <w:rFonts w:cs="Arial"/>
          <w:bCs/>
          <w:sz w:val="22"/>
          <w:szCs w:val="22"/>
          <w:lang w:eastAsia="de-DE"/>
        </w:rPr>
        <w:t xml:space="preserve">Sollten Sie </w:t>
      </w:r>
      <w:r>
        <w:rPr>
          <w:rFonts w:cs="Arial"/>
          <w:bCs/>
          <w:sz w:val="22"/>
          <w:szCs w:val="22"/>
          <w:lang w:eastAsia="de-DE"/>
        </w:rPr>
        <w:t xml:space="preserve">während der Befragung </w:t>
      </w:r>
      <w:r>
        <w:rPr>
          <w:rFonts w:cs="Arial"/>
          <w:bCs/>
          <w:sz w:val="22"/>
          <w:szCs w:val="22"/>
          <w:lang w:eastAsia="de-DE"/>
        </w:rPr>
        <w:t xml:space="preserve">Fragen nicht beantworten wollen, </w:t>
      </w:r>
      <w:r>
        <w:rPr>
          <w:rFonts w:cs="Arial"/>
          <w:bCs/>
          <w:sz w:val="22"/>
          <w:szCs w:val="22"/>
          <w:lang w:eastAsia="de-DE"/>
        </w:rPr>
        <w:t xml:space="preserve">teilen Sie uns dies mit</w:t>
      </w:r>
      <w:r>
        <w:rPr>
          <w:rFonts w:cs="Arial"/>
          <w:bCs/>
          <w:sz w:val="22"/>
          <w:szCs w:val="22"/>
          <w:lang w:eastAsia="de-DE"/>
        </w:rPr>
        <w:t xml:space="preserve">.</w:t>
      </w:r>
      <w:r>
        <w:rPr>
          <w:rFonts w:cs="Arial"/>
          <w:bCs/>
          <w:sz w:val="22"/>
          <w:szCs w:val="22"/>
          <w:lang w:eastAsia="de-DE"/>
        </w:rPr>
        <w:t xml:space="preserve"> </w:t>
      </w:r>
      <w:r>
        <w:rPr>
          <w:rFonts w:cs="Arial"/>
          <w:bCs/>
          <w:sz w:val="22"/>
          <w:szCs w:val="22"/>
          <w:lang w:eastAsia="de-DE"/>
        </w:rPr>
        <w:t xml:space="preserve">Bei</w:t>
      </w:r>
      <w:r>
        <w:rPr>
          <w:rFonts w:cs="Arial"/>
          <w:bCs/>
          <w:sz w:val="22"/>
          <w:szCs w:val="22"/>
          <w:lang w:eastAsia="de-DE"/>
        </w:rPr>
        <w:t xml:space="preserve"> Fragen, Problemen oder Nebenwirkungen </w:t>
      </w:r>
      <w:r>
        <w:rPr>
          <w:rFonts w:cs="Arial"/>
          <w:bCs/>
          <w:sz w:val="22"/>
          <w:szCs w:val="22"/>
          <w:lang w:eastAsia="de-DE"/>
        </w:rPr>
        <w:t xml:space="preserve">nach der Studienteilnahme können Sie sich </w:t>
      </w:r>
      <w:r>
        <w:rPr>
          <w:rFonts w:cs="Arial"/>
          <w:bCs/>
          <w:sz w:val="22"/>
          <w:szCs w:val="22"/>
          <w:lang w:eastAsia="de-DE"/>
        </w:rPr>
        <w:t xml:space="preserve">per E-Mail oder Telefon an das Studienteam wenden </w:t>
      </w:r>
      <w:r>
        <w:rPr>
          <w:rFonts w:cs="Arial"/>
          <w:bCs/>
          <w:sz w:val="22"/>
          <w:szCs w:val="22"/>
          <w:lang w:eastAsia="de-DE"/>
        </w:rPr>
        <w:t xml:space="preserve">(Sprechzeiten s. Erreichbarkeit des Studienteams). Sollten Sie sich außerhalb der Sprechzeiten per E-Mail mit Problemen an das Studienteam wenden, werden wir uns bei Ih</w:t>
      </w:r>
      <w:r>
        <w:rPr>
          <w:rFonts w:cs="Arial"/>
          <w:bCs/>
          <w:sz w:val="22"/>
          <w:szCs w:val="22"/>
          <w:lang w:eastAsia="de-DE"/>
        </w:rPr>
        <w:t xml:space="preserve">n</w:t>
      </w:r>
      <w:r>
        <w:rPr>
          <w:rFonts w:cs="Arial"/>
          <w:bCs/>
          <w:sz w:val="22"/>
          <w:szCs w:val="22"/>
          <w:lang w:eastAsia="de-DE"/>
        </w:rPr>
        <w:t xml:space="preserve">e</w:t>
      </w:r>
      <w:r>
        <w:rPr>
          <w:rFonts w:cs="Arial"/>
          <w:bCs/>
          <w:sz w:val="22"/>
          <w:szCs w:val="22"/>
          <w:lang w:eastAsia="de-DE"/>
        </w:rPr>
        <w:t xml:space="preserve">n</w:t>
      </w:r>
      <w:r>
        <w:rPr>
          <w:rFonts w:cs="Arial"/>
          <w:bCs/>
          <w:sz w:val="22"/>
          <w:szCs w:val="22"/>
          <w:lang w:eastAsia="de-DE"/>
        </w:rPr>
        <w:t xml:space="preserve"> melden, sobald wir die Nachricht innerhalb der Sprechzeiten lesen. </w:t>
      </w:r>
      <w:r>
        <w:rPr>
          <w:rFonts w:cs="Arial"/>
          <w:bCs/>
          <w:sz w:val="22"/>
          <w:szCs w:val="22"/>
          <w:lang w:eastAsia="de-DE"/>
        </w:rPr>
        <w:t xml:space="preserve">Zudem haben Sie jederzeit die Möglichkeit, weitere Versorgungsangebote in Anspruch zu nehmen: </w:t>
      </w:r>
      <w:r>
        <w:rPr>
          <w:rFonts w:cs="Arial"/>
          <w:bCs/>
          <w:sz w:val="22"/>
          <w:szCs w:val="22"/>
          <w:lang w:eastAsia="de-DE"/>
        </w:rPr>
      </w:r>
      <w:r>
        <w:rPr>
          <w:rFonts w:cs="Arial"/>
          <w:bCs/>
          <w:sz w:val="22"/>
          <w:szCs w:val="22"/>
          <w:lang w:eastAsia="de-DE"/>
        </w:rPr>
      </w:r>
    </w:p>
    <w:p w14:paraId="0C84B517" w14:textId="2049FE57">
      <w:pPr>
        <w:pStyle w:val="1171"/>
        <w:numPr>
          <w:ilvl w:val="0"/>
          <w:numId w:val="3"/>
        </w:numPr>
        <w:pBdr/>
        <w:spacing w:after="0" w:line="240" w:lineRule="auto"/>
        <w:ind/>
        <w:jc w:val="both"/>
        <w:rPr>
          <w:rFonts w:cs="Arial"/>
          <w:bCs/>
          <w:lang w:eastAsia="de-DE"/>
        </w:rPr>
      </w:pPr>
      <w:r>
        <w:rPr>
          <w:rFonts w:cs="Arial"/>
          <w:bCs/>
          <w:lang w:eastAsia="de-DE"/>
        </w:rPr>
        <w:t xml:space="preserve">Rat bei Ihrem behandelnden Haus</w:t>
      </w:r>
      <w:r>
        <w:rPr>
          <w:rFonts w:cs="Arial"/>
          <w:bCs/>
          <w:lang w:eastAsia="de-DE"/>
        </w:rPr>
        <w:t xml:space="preserve">a</w:t>
      </w:r>
      <w:r>
        <w:rPr>
          <w:rFonts w:cs="Arial"/>
          <w:bCs/>
          <w:lang w:eastAsia="de-DE"/>
        </w:rPr>
        <w:t xml:space="preserve">rzt einholen</w:t>
      </w:r>
      <w:r>
        <w:rPr>
          <w:rFonts w:cs="Arial"/>
          <w:bCs/>
          <w:lang w:eastAsia="de-DE"/>
        </w:rPr>
      </w:r>
      <w:r>
        <w:rPr>
          <w:rFonts w:cs="Arial"/>
          <w:bCs/>
          <w:lang w:eastAsia="de-DE"/>
        </w:rPr>
      </w:r>
    </w:p>
    <w:p w14:paraId="5A23DD8A" w14:textId="24A2D7F1">
      <w:pPr>
        <w:pStyle w:val="1171"/>
        <w:numPr>
          <w:ilvl w:val="0"/>
          <w:numId w:val="3"/>
        </w:numPr>
        <w:pBdr/>
        <w:spacing w:after="0" w:line="240" w:lineRule="auto"/>
        <w:ind/>
        <w:jc w:val="both"/>
        <w:rPr>
          <w:rFonts w:cs="Arial"/>
          <w:bCs/>
          <w:lang w:eastAsia="de-DE"/>
        </w:rPr>
      </w:pPr>
      <w:r>
        <w:rPr>
          <w:rFonts w:cs="Arial"/>
          <w:bCs/>
          <w:lang w:eastAsia="de-DE"/>
        </w:rPr>
        <w:t xml:space="preserve">einen Fach</w:t>
      </w:r>
      <w:r>
        <w:rPr>
          <w:rFonts w:cs="Arial"/>
          <w:bCs/>
          <w:lang w:eastAsia="de-DE"/>
        </w:rPr>
        <w:t xml:space="preserve">a</w:t>
      </w:r>
      <w:r>
        <w:rPr>
          <w:rFonts w:cs="Arial"/>
          <w:bCs/>
          <w:lang w:eastAsia="de-DE"/>
        </w:rPr>
        <w:t xml:space="preserve">rzt für Psychiatrie aufsuchen</w:t>
      </w:r>
      <w:r>
        <w:rPr>
          <w:rFonts w:cs="Arial"/>
          <w:bCs/>
          <w:lang w:eastAsia="de-DE"/>
        </w:rPr>
      </w:r>
      <w:r>
        <w:rPr>
          <w:rFonts w:cs="Arial"/>
          <w:bCs/>
          <w:lang w:eastAsia="de-DE"/>
        </w:rPr>
      </w:r>
    </w:p>
    <w:p w14:paraId="2CF6DB17" w14:textId="23107317">
      <w:pPr>
        <w:pStyle w:val="1171"/>
        <w:numPr>
          <w:ilvl w:val="0"/>
          <w:numId w:val="3"/>
        </w:numPr>
        <w:pBdr/>
        <w:spacing w:after="0" w:line="240" w:lineRule="auto"/>
        <w:ind/>
        <w:jc w:val="both"/>
        <w:rPr>
          <w:rFonts w:cs="Arial"/>
          <w:bCs/>
          <w:lang w:eastAsia="de-DE"/>
        </w:rPr>
      </w:pPr>
      <w:r>
        <w:rPr>
          <w:rFonts w:cs="Arial"/>
          <w:bCs/>
          <w:lang w:eastAsia="de-DE"/>
        </w:rPr>
        <w:t xml:space="preserve">sich bei einem ärztlichen/psychologischen Psychotherapeut</w:t>
      </w:r>
      <w:r>
        <w:rPr>
          <w:rFonts w:cs="Arial"/>
          <w:bCs/>
          <w:lang w:eastAsia="de-DE"/>
        </w:rPr>
        <w:t xml:space="preserve">e</w:t>
      </w:r>
      <w:r>
        <w:rPr>
          <w:rFonts w:cs="Arial"/>
          <w:bCs/>
          <w:lang w:eastAsia="de-DE"/>
        </w:rPr>
        <w:t xml:space="preserve">n in Psychotherapie begeben</w:t>
      </w:r>
      <w:r>
        <w:rPr>
          <w:rFonts w:cs="Arial"/>
          <w:bCs/>
          <w:lang w:eastAsia="de-DE"/>
        </w:rPr>
      </w:r>
      <w:r>
        <w:rPr>
          <w:rFonts w:cs="Arial"/>
          <w:bCs/>
          <w:lang w:eastAsia="de-DE"/>
        </w:rPr>
      </w:r>
    </w:p>
    <w:p w14:paraId="606FF301" w14:textId="6BC71BDE">
      <w:pPr>
        <w:pStyle w:val="1171"/>
        <w:numPr>
          <w:ilvl w:val="0"/>
          <w:numId w:val="3"/>
        </w:numPr>
        <w:pBdr/>
        <w:spacing w:after="0" w:line="240" w:lineRule="auto"/>
        <w:ind/>
        <w:jc w:val="both"/>
        <w:rPr>
          <w:rFonts w:cs="Arial"/>
          <w:bCs/>
          <w:lang w:eastAsia="de-DE"/>
        </w:rPr>
      </w:pPr>
      <w:r>
        <w:rPr>
          <w:rFonts w:cs="Arial"/>
          <w:bCs/>
          <w:lang w:eastAsia="de-DE"/>
        </w:rPr>
        <w:t xml:space="preserve">Anschluss bei einer Selbsthilfegruppe finden</w:t>
      </w:r>
      <w:bookmarkEnd w:id="5"/>
      <w:r/>
      <w:bookmarkEnd w:id="6"/>
      <w:r>
        <w:rPr>
          <w:rFonts w:cs="Arial"/>
          <w:bCs/>
          <w:lang w:eastAsia="de-DE"/>
        </w:rPr>
      </w:r>
      <w:r>
        <w:rPr>
          <w:rFonts w:cs="Arial"/>
          <w:bCs/>
          <w:lang w:eastAsia="de-DE"/>
        </w:rPr>
      </w:r>
    </w:p>
    <w:p w14:paraId="37F3EA4E" w14:textId="06D916CC">
      <w:pPr>
        <w:pBdr/>
        <w:spacing/>
        <w:ind/>
        <w:jc w:val="both"/>
        <w:rPr>
          <w:rFonts w:cs="Arial"/>
          <w:bCs/>
          <w:lang w:eastAsia="de-DE"/>
        </w:rPr>
      </w:pPr>
      <w:r>
        <w:rPr>
          <w:rFonts w:cs="Arial"/>
          <w:bCs/>
          <w:sz w:val="22"/>
          <w:szCs w:val="22"/>
          <w:lang w:eastAsia="de-DE"/>
        </w:rPr>
        <w:t xml:space="preserve">Ergebnisse </w:t>
      </w:r>
      <w:r>
        <w:rPr>
          <w:rFonts w:cs="Arial"/>
          <w:bCs/>
          <w:sz w:val="22"/>
          <w:szCs w:val="22"/>
          <w:lang w:eastAsia="de-DE"/>
        </w:rPr>
        <w:t xml:space="preserve">aus anderen </w:t>
      </w:r>
      <w:r>
        <w:rPr>
          <w:rFonts w:cs="Arial"/>
          <w:bCs/>
          <w:sz w:val="22"/>
          <w:szCs w:val="22"/>
          <w:lang w:eastAsia="de-DE"/>
        </w:rPr>
        <w:t xml:space="preserve">Interviewstudien</w:t>
      </w:r>
      <w:r>
        <w:rPr>
          <w:rFonts w:cs="Arial"/>
          <w:bCs/>
          <w:sz w:val="22"/>
          <w:szCs w:val="22"/>
          <w:lang w:eastAsia="de-DE"/>
        </w:rPr>
        <w:t xml:space="preserve"> </w:t>
      </w:r>
      <w:r>
        <w:rPr>
          <w:rFonts w:cs="Arial"/>
          <w:bCs/>
          <w:sz w:val="22"/>
          <w:szCs w:val="22"/>
          <w:lang w:eastAsia="de-DE"/>
        </w:rPr>
        <w:t xml:space="preserve">legen nahe, dass </w:t>
      </w:r>
      <w:r>
        <w:rPr>
          <w:rFonts w:cs="Arial"/>
          <w:bCs/>
          <w:sz w:val="22"/>
          <w:szCs w:val="22"/>
          <w:lang w:eastAsia="de-DE"/>
        </w:rPr>
        <w:t xml:space="preserve">diese gut</w:t>
      </w:r>
      <w:r>
        <w:rPr>
          <w:rFonts w:cs="Arial"/>
          <w:bCs/>
          <w:sz w:val="22"/>
          <w:szCs w:val="22"/>
          <w:lang w:eastAsia="de-DE"/>
        </w:rPr>
        <w:t xml:space="preserve"> durchführbar </w:t>
      </w:r>
      <w:r>
        <w:rPr>
          <w:rFonts w:cs="Arial"/>
          <w:bCs/>
          <w:sz w:val="22"/>
          <w:szCs w:val="22"/>
          <w:lang w:eastAsia="de-DE"/>
        </w:rPr>
        <w:t xml:space="preserve">sind</w:t>
      </w:r>
      <w:r>
        <w:rPr>
          <w:rFonts w:cs="Arial"/>
          <w:bCs/>
          <w:sz w:val="22"/>
          <w:szCs w:val="22"/>
          <w:lang w:eastAsia="de-DE"/>
        </w:rPr>
        <w:t xml:space="preserve">. </w:t>
      </w:r>
      <w:r>
        <w:rPr>
          <w:rFonts w:cstheme="minorHAnsi"/>
          <w:sz w:val="22"/>
          <w:szCs w:val="22"/>
        </w:rPr>
        <w:t xml:space="preserve">Durch die Abteilung der Konsiliar- und Liaisonpsychosomatik der Klinik für Psychosomatische Medizin und Psychotherapie am Universitätsklinikum Ulm besteht durch die regelmäßige psychologische Versorgung von </w:t>
      </w:r>
      <w:r>
        <w:rPr>
          <w:rFonts w:cstheme="minorHAnsi"/>
          <w:sz w:val="22"/>
          <w:szCs w:val="22"/>
        </w:rPr>
        <w:t xml:space="preserve">Patienten</w:t>
      </w:r>
      <w:r>
        <w:rPr>
          <w:rFonts w:cstheme="minorHAnsi"/>
          <w:sz w:val="22"/>
          <w:szCs w:val="22"/>
        </w:rPr>
        <w:t xml:space="preserve"> und deren Partner</w:t>
      </w:r>
      <w:r>
        <w:rPr>
          <w:rFonts w:cstheme="minorHAnsi"/>
          <w:sz w:val="22"/>
          <w:szCs w:val="22"/>
        </w:rPr>
        <w:t xml:space="preserve">n</w:t>
      </w:r>
      <w:r>
        <w:rPr>
          <w:rFonts w:cstheme="minorHAnsi"/>
          <w:sz w:val="22"/>
          <w:szCs w:val="22"/>
        </w:rPr>
        <w:t xml:space="preserve"> ausreichend Erfahrung </w:t>
      </w:r>
      <w:r>
        <w:rPr>
          <w:rFonts w:cstheme="minorHAnsi"/>
          <w:sz w:val="22"/>
          <w:szCs w:val="22"/>
        </w:rPr>
        <w:t xml:space="preserve">mit persönlichen Interviews sowie </w:t>
      </w:r>
      <w:r>
        <w:rPr>
          <w:rFonts w:cstheme="minorHAnsi"/>
          <w:sz w:val="22"/>
          <w:szCs w:val="22"/>
        </w:rPr>
        <w:t xml:space="preserve">im Umgang mit den Themen</w:t>
      </w:r>
      <w:r>
        <w:rPr>
          <w:rFonts w:cstheme="minorHAnsi"/>
          <w:sz w:val="22"/>
          <w:szCs w:val="22"/>
        </w:rPr>
        <w:t xml:space="preserve"> der Zielgruppe</w:t>
      </w:r>
      <w:r>
        <w:rPr>
          <w:rFonts w:cstheme="minorHAnsi"/>
          <w:sz w:val="22"/>
          <w:szCs w:val="22"/>
        </w:rPr>
        <w:t xml:space="preserve">. In eigenen Forschungsarbeiten (Übersichtsarbeiten sowie Interventionsstudien) wurden </w:t>
      </w:r>
      <w:r>
        <w:rPr>
          <w:rFonts w:cstheme="minorHAnsi"/>
          <w:sz w:val="22"/>
          <w:szCs w:val="22"/>
        </w:rPr>
        <w:t xml:space="preserve">bereits </w:t>
      </w:r>
      <w:r>
        <w:rPr>
          <w:rFonts w:cstheme="minorHAnsi"/>
          <w:sz w:val="22"/>
          <w:szCs w:val="22"/>
        </w:rPr>
        <w:t xml:space="preserve">Partner von an Krebs erkrankten Menschen als </w:t>
      </w:r>
      <w:r>
        <w:rPr>
          <w:rFonts w:cstheme="minorHAnsi"/>
          <w:sz w:val="22"/>
          <w:szCs w:val="22"/>
        </w:rPr>
        <w:t xml:space="preserve">Zielpopulation untersucht und die Erfahrungen </w:t>
      </w:r>
      <w:r>
        <w:rPr>
          <w:rFonts w:cstheme="minorHAnsi"/>
          <w:sz w:val="22"/>
          <w:szCs w:val="22"/>
        </w:rPr>
        <w:t xml:space="preserve">und Ergebnisse </w:t>
      </w:r>
      <w:r>
        <w:rPr>
          <w:rFonts w:cstheme="minorHAnsi"/>
          <w:sz w:val="22"/>
          <w:szCs w:val="22"/>
        </w:rPr>
        <w:t xml:space="preserve">aus den Studien dienten zur Entwicklung der vorliegenden Studie. </w:t>
      </w:r>
      <w:r>
        <w:rPr>
          <w:rFonts w:cs="Arial"/>
          <w:bCs/>
          <w:lang w:eastAsia="de-DE"/>
        </w:rPr>
      </w:r>
      <w:r>
        <w:rPr>
          <w:rFonts w:cs="Arial"/>
          <w:bCs/>
          <w:lang w:eastAsia="de-DE"/>
        </w:rPr>
      </w:r>
    </w:p>
    <w:p w14:paraId="23707A92" w14:textId="77777777">
      <w:pPr>
        <w:pBdr/>
        <w:spacing/>
        <w:ind/>
        <w:rPr>
          <w:rFonts w:ascii="Calibri" w:hAnsi="Calibri" w:eastAsia="Times New Roman" w:cs="Arial"/>
          <w:bCs/>
          <w:sz w:val="22"/>
          <w:szCs w:val="22"/>
          <w:lang w:eastAsia="de-DE"/>
        </w:rPr>
      </w:pPr>
      <w:r>
        <w:rPr>
          <w:rFonts w:ascii="Calibri" w:hAnsi="Calibri" w:eastAsia="Times New Roman" w:cs="Arial"/>
          <w:bCs/>
          <w:sz w:val="22"/>
          <w:szCs w:val="22"/>
          <w:lang w:eastAsia="de-DE"/>
        </w:rPr>
      </w:r>
      <w:r>
        <w:rPr>
          <w:rFonts w:ascii="Calibri" w:hAnsi="Calibri" w:eastAsia="Times New Roman" w:cs="Arial"/>
          <w:bCs/>
          <w:sz w:val="22"/>
          <w:szCs w:val="22"/>
          <w:lang w:eastAsia="de-DE"/>
        </w:rPr>
      </w:r>
      <w:r>
        <w:rPr>
          <w:rFonts w:ascii="Calibri" w:hAnsi="Calibri" w:eastAsia="Times New Roman" w:cs="Arial"/>
          <w:bCs/>
          <w:sz w:val="22"/>
          <w:szCs w:val="22"/>
          <w:lang w:eastAsia="de-DE"/>
        </w:rPr>
      </w:r>
    </w:p>
    <w:p w14:paraId="2D1AEA6A" w14:textId="77777777">
      <w:pPr>
        <w:pBdr/>
        <w:spacing/>
        <w:ind/>
        <w:jc w:val="both"/>
        <w:rPr>
          <w:rFonts w:eastAsia="Times New Roman" w:cs="Arial"/>
          <w:b/>
          <w:bCs/>
          <w:sz w:val="22"/>
          <w:szCs w:val="22"/>
          <w:lang w:eastAsia="de-DE"/>
        </w:rPr>
      </w:pPr>
      <w:r>
        <w:rPr>
          <w:rFonts w:eastAsia="Times New Roman" w:cs="Arial"/>
          <w:b/>
          <w:bCs/>
          <w:sz w:val="22"/>
          <w:szCs w:val="22"/>
          <w:lang w:eastAsia="de-DE"/>
        </w:rPr>
        <w:t xml:space="preserve">Freiwilligkeit der Teilnahme:</w:t>
      </w:r>
      <w:r>
        <w:rPr>
          <w:rFonts w:eastAsia="Times New Roman" w:cs="Arial"/>
          <w:b/>
          <w:bCs/>
          <w:sz w:val="22"/>
          <w:szCs w:val="22"/>
          <w:lang w:eastAsia="de-DE"/>
        </w:rPr>
      </w:r>
      <w:r>
        <w:rPr>
          <w:rFonts w:eastAsia="Times New Roman" w:cs="Arial"/>
          <w:b/>
          <w:bCs/>
          <w:sz w:val="22"/>
          <w:szCs w:val="22"/>
          <w:lang w:eastAsia="de-DE"/>
        </w:rPr>
      </w:r>
    </w:p>
    <w:p w14:paraId="35D6F0B4" w14:textId="0D7E6136">
      <w:pPr>
        <w:pBdr/>
        <w:spacing/>
        <w:ind/>
        <w:jc w:val="both"/>
        <w:rPr>
          <w:rFonts w:cs="Arial"/>
          <w:bCs/>
          <w:sz w:val="22"/>
          <w:szCs w:val="22"/>
          <w:lang w:eastAsia="de-DE"/>
        </w:rPr>
      </w:pPr>
      <w:r>
        <w:rPr>
          <w:rFonts w:eastAsia="Times New Roman" w:cs="Arial"/>
          <w:bCs/>
          <w:sz w:val="22"/>
          <w:szCs w:val="22"/>
          <w:lang w:eastAsia="de-DE"/>
        </w:rPr>
        <w:t xml:space="preserve">An diesem Forschungsprojekt nehmen Sie freiwillig teil. Ihre Einwilligung können Sie jederzeit und ohne Angabe von Gründen widerrufen, dann werden alle bis dahin erhobenen Daten gelöscht. Dieser eventuelle Widerruf hat keine Auswirkungen für Sie </w:t>
      </w:r>
      <w:r>
        <w:rPr>
          <w:rFonts w:cs="Arial"/>
          <w:bCs/>
          <w:sz w:val="22"/>
          <w:szCs w:val="22"/>
        </w:rPr>
        <w:t xml:space="preserve">bzw. auf Ihre medizinische Behandlung.</w:t>
      </w:r>
      <w:r>
        <w:rPr>
          <w:rFonts w:cs="Arial"/>
          <w:bCs/>
          <w:sz w:val="22"/>
          <w:szCs w:val="22"/>
        </w:rPr>
        <w:t xml:space="preserve"> </w:t>
      </w:r>
      <w:r>
        <w:rPr>
          <w:rFonts w:cs="Arial"/>
          <w:bCs/>
          <w:sz w:val="22"/>
          <w:szCs w:val="22"/>
          <w:lang w:eastAsia="de-DE"/>
        </w:rPr>
        <w:t xml:space="preserve">Sollten Sie </w:t>
      </w:r>
      <w:r>
        <w:rPr>
          <w:rFonts w:cs="Arial"/>
          <w:bCs/>
          <w:sz w:val="22"/>
          <w:szCs w:val="22"/>
          <w:lang w:eastAsia="de-DE"/>
        </w:rPr>
        <w:t xml:space="preserve">sensible </w:t>
      </w:r>
      <w:r>
        <w:rPr>
          <w:rFonts w:cs="Arial"/>
          <w:bCs/>
          <w:sz w:val="22"/>
          <w:szCs w:val="22"/>
          <w:lang w:eastAsia="de-DE"/>
        </w:rPr>
        <w:t xml:space="preserve">Fragen nicht beantworten wollen, </w:t>
      </w:r>
      <w:r>
        <w:rPr>
          <w:rFonts w:cs="Arial"/>
          <w:bCs/>
          <w:sz w:val="22"/>
          <w:szCs w:val="22"/>
          <w:lang w:eastAsia="de-DE"/>
        </w:rPr>
        <w:t xml:space="preserve">teilen Sie uns dies bitte während des Interviews mit.</w:t>
      </w:r>
      <w:r>
        <w:rPr>
          <w:rFonts w:cs="Arial"/>
          <w:bCs/>
          <w:sz w:val="22"/>
          <w:szCs w:val="22"/>
          <w:lang w:eastAsia="de-DE"/>
        </w:rPr>
        <w:t xml:space="preserve"> </w:t>
      </w:r>
      <w:r>
        <w:rPr>
          <w:rFonts w:cs="Arial"/>
          <w:bCs/>
          <w:sz w:val="22"/>
          <w:szCs w:val="22"/>
          <w:lang w:eastAsia="de-DE"/>
        </w:rPr>
      </w:r>
      <w:r>
        <w:rPr>
          <w:rFonts w:cs="Arial"/>
          <w:bCs/>
          <w:sz w:val="22"/>
          <w:szCs w:val="22"/>
          <w:lang w:eastAsia="de-DE"/>
        </w:rPr>
      </w:r>
    </w:p>
    <w:p w14:paraId="05CD235E" w14:textId="77777777">
      <w:pPr>
        <w:pBdr/>
        <w:spacing/>
        <w:ind/>
        <w:jc w:val="both"/>
        <w:rPr>
          <w:rFonts w:ascii="Arial" w:hAnsi="Arial" w:eastAsia="Times New Roman" w:cs="Arial"/>
          <w:sz w:val="22"/>
          <w:szCs w:val="22"/>
        </w:rPr>
      </w:pPr>
      <w:r>
        <w:rPr>
          <w:rFonts w:ascii="Arial" w:hAnsi="Arial" w:eastAsia="Times New Roman" w:cs="Arial"/>
          <w:sz w:val="22"/>
          <w:szCs w:val="22"/>
        </w:rPr>
      </w:r>
      <w:r>
        <w:rPr>
          <w:rFonts w:ascii="Arial" w:hAnsi="Arial" w:eastAsia="Times New Roman" w:cs="Arial"/>
          <w:sz w:val="22"/>
          <w:szCs w:val="22"/>
        </w:rPr>
      </w:r>
      <w:r>
        <w:rPr>
          <w:rFonts w:ascii="Arial" w:hAnsi="Arial" w:eastAsia="Times New Roman" w:cs="Arial"/>
          <w:sz w:val="22"/>
          <w:szCs w:val="22"/>
        </w:rPr>
      </w:r>
    </w:p>
    <w:p w14:paraId="161726CD" w14:textId="00F0CFA9">
      <w:pPr>
        <w:pBdr/>
        <w:spacing/>
        <w:ind/>
        <w:jc w:val="both"/>
        <w:rPr>
          <w:rFonts w:eastAsia="Times New Roman" w:cs="Arial"/>
          <w:b/>
          <w:bCs/>
          <w:sz w:val="22"/>
          <w:szCs w:val="22"/>
          <w:lang w:eastAsia="de-DE"/>
        </w:rPr>
      </w:pPr>
      <w:r>
        <w:rPr>
          <w:rFonts w:eastAsia="Times New Roman" w:cs="Arial"/>
          <w:b/>
          <w:bCs/>
          <w:sz w:val="22"/>
          <w:szCs w:val="22"/>
          <w:lang w:eastAsia="de-DE"/>
        </w:rPr>
        <w:t xml:space="preserve">Erreichbarkeit de</w:t>
      </w:r>
      <w:r>
        <w:rPr>
          <w:rFonts w:eastAsia="Times New Roman" w:cs="Arial"/>
          <w:b/>
          <w:bCs/>
          <w:sz w:val="22"/>
          <w:szCs w:val="22"/>
          <w:lang w:eastAsia="de-DE"/>
        </w:rPr>
        <w:t xml:space="preserve">s</w:t>
      </w:r>
      <w:r>
        <w:rPr>
          <w:rFonts w:eastAsia="Times New Roman" w:cs="Arial"/>
          <w:b/>
          <w:bCs/>
          <w:sz w:val="22"/>
          <w:szCs w:val="22"/>
          <w:lang w:eastAsia="de-DE"/>
        </w:rPr>
        <w:t xml:space="preserve"> Studienteams:</w:t>
      </w:r>
      <w:r>
        <w:rPr>
          <w:rFonts w:eastAsia="Times New Roman" w:cs="Arial"/>
          <w:b/>
          <w:bCs/>
          <w:sz w:val="22"/>
          <w:szCs w:val="22"/>
          <w:lang w:eastAsia="de-DE"/>
        </w:rPr>
      </w:r>
      <w:r>
        <w:rPr>
          <w:rFonts w:eastAsia="Times New Roman" w:cs="Arial"/>
          <w:b/>
          <w:bCs/>
          <w:sz w:val="22"/>
          <w:szCs w:val="22"/>
          <w:lang w:eastAsia="de-DE"/>
        </w:rPr>
      </w:r>
    </w:p>
    <w:p w14:paraId="11383B86" w14:textId="0D97BA34">
      <w:pPr>
        <w:pBdr/>
        <w:spacing/>
        <w:ind/>
        <w:jc w:val="both"/>
        <w:rPr>
          <w:rFonts w:eastAsia="Times New Roman" w:cs="Arial"/>
          <w:bCs/>
          <w:sz w:val="22"/>
          <w:szCs w:val="22"/>
          <w:lang w:eastAsia="de-DE"/>
        </w:rPr>
      </w:pPr>
      <w:r>
        <w:rPr>
          <w:rFonts w:eastAsia="Times New Roman" w:cs="Arial"/>
          <w:bCs/>
          <w:sz w:val="22"/>
          <w:szCs w:val="22"/>
          <w:lang w:eastAsia="de-DE"/>
        </w:rPr>
        <w:t xml:space="preserve">Sollten während des Verlaufes des Forschungsprojektes Fragen</w:t>
      </w:r>
      <w:r>
        <w:rPr>
          <w:rFonts w:eastAsia="Times New Roman" w:cs="Arial"/>
          <w:bCs/>
          <w:sz w:val="22"/>
          <w:szCs w:val="22"/>
          <w:lang w:eastAsia="de-DE"/>
        </w:rPr>
        <w:t xml:space="preserve">, Probleme oder </w:t>
      </w:r>
      <w:r>
        <w:rPr>
          <w:rFonts w:eastAsia="Times New Roman" w:cs="Arial"/>
          <w:bCs/>
          <w:sz w:val="22"/>
          <w:szCs w:val="22"/>
          <w:lang w:eastAsia="de-DE"/>
        </w:rPr>
        <w:t xml:space="preserve">Nebenwirkungen auftauchen</w:t>
      </w:r>
      <w:r>
        <w:rPr>
          <w:rFonts w:eastAsia="Times New Roman" w:cs="Arial"/>
          <w:bCs/>
          <w:sz w:val="22"/>
          <w:szCs w:val="22"/>
          <w:lang w:eastAsia="de-DE"/>
        </w:rPr>
        <w:t xml:space="preserve">, so können Sie</w:t>
      </w:r>
      <w:r>
        <w:rPr>
          <w:rFonts w:eastAsia="Times New Roman" w:cs="Arial"/>
          <w:bCs/>
          <w:sz w:val="22"/>
          <w:szCs w:val="22"/>
          <w:lang w:eastAsia="de-DE"/>
        </w:rPr>
        <w:t xml:space="preserve"> </w:t>
      </w:r>
      <w:r>
        <w:rPr>
          <w:rFonts w:eastAsia="Times New Roman" w:cs="Arial"/>
          <w:bCs/>
          <w:sz w:val="22"/>
          <w:szCs w:val="22"/>
          <w:lang w:eastAsia="de-DE"/>
        </w:rPr>
        <w:t xml:space="preserve">die Ansprechpartnerin</w:t>
      </w:r>
      <w:r>
        <w:rPr>
          <w:rFonts w:eastAsia="Times New Roman" w:cs="Arial"/>
          <w:bCs/>
          <w:sz w:val="22"/>
          <w:szCs w:val="22"/>
          <w:lang w:eastAsia="de-DE"/>
        </w:rPr>
        <w:t xml:space="preserve"> </w:t>
      </w:r>
      <w:r>
        <w:rPr>
          <w:rFonts w:eastAsia="Times New Roman" w:cs="Arial"/>
          <w:bCs/>
          <w:color w:val="000000" w:themeColor="text1"/>
          <w:sz w:val="22"/>
          <w:szCs w:val="22"/>
          <w:lang w:eastAsia="de-DE"/>
        </w:rPr>
        <w:t xml:space="preserve">Kathrin Löhn</w:t>
      </w:r>
      <w:r>
        <w:rPr>
          <w:rFonts w:eastAsia="Times New Roman" w:cs="Arial"/>
          <w:bCs/>
          <w:sz w:val="22"/>
          <w:szCs w:val="22"/>
          <w:lang w:eastAsia="de-DE"/>
        </w:rPr>
        <w:t xml:space="preserve"> </w:t>
      </w:r>
      <w:r>
        <w:rPr>
          <w:rFonts w:eastAsia="Times New Roman" w:cs="Arial"/>
          <w:bCs/>
          <w:sz w:val="22"/>
          <w:szCs w:val="22"/>
          <w:lang w:eastAsia="de-DE"/>
        </w:rPr>
        <w:t xml:space="preserve">erreichen unter:</w:t>
      </w:r>
      <w:r>
        <w:rPr>
          <w:rFonts w:eastAsia="Times New Roman" w:cs="Arial"/>
          <w:bCs/>
          <w:sz w:val="22"/>
          <w:szCs w:val="22"/>
          <w:lang w:eastAsia="de-DE"/>
        </w:rPr>
      </w:r>
      <w:r>
        <w:rPr>
          <w:rFonts w:eastAsia="Times New Roman" w:cs="Arial"/>
          <w:bCs/>
          <w:sz w:val="22"/>
          <w:szCs w:val="22"/>
          <w:lang w:eastAsia="de-DE"/>
        </w:rPr>
      </w:r>
    </w:p>
    <w:p w14:paraId="3C6F5F62" w14:textId="347EB8DE">
      <w:pPr>
        <w:pBdr/>
        <w:spacing/>
        <w:ind/>
        <w:jc w:val="both"/>
        <w:rPr>
          <w:rFonts w:eastAsia="Times New Roman" w:cs="Arial"/>
          <w:bCs/>
          <w:sz w:val="22"/>
          <w:szCs w:val="22"/>
          <w:lang w:eastAsia="de-DE"/>
        </w:rPr>
      </w:pPr>
      <w:r>
        <w:rPr>
          <w:rFonts w:eastAsia="Times New Roman" w:cs="Arial"/>
          <w:b/>
          <w:bCs/>
          <w:sz w:val="22"/>
          <w:szCs w:val="22"/>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87936" behindDoc="0" locked="0" layoutInCell="1" allowOverlap="1">
                <wp:simplePos x="0" y="0"/>
                <wp:positionH relativeFrom="margin">
                  <wp:posOffset>-85090</wp:posOffset>
                </wp:positionH>
                <wp:positionV relativeFrom="paragraph">
                  <wp:posOffset>90805</wp:posOffset>
                </wp:positionV>
                <wp:extent cx="5966460" cy="5600700"/>
                <wp:effectExtent l="0" t="0" r="15240" b="19050"/>
                <wp:wrapNone/>
                <wp:docPr id="9" name="Rechteck 5"/>
                <wp:cNvGraphicFramePr/>
                <a:graphic xmlns:a="http://schemas.openxmlformats.org/drawingml/2006/main">
                  <a:graphicData uri="http://schemas.microsoft.com/office/word/2010/wordprocessingShape">
                    <wps:wsp>
                      <wps:cNvPr id="0" name=""/>
                      <wps:cNvSpPr/>
                      <wps:spPr bwMode="auto">
                        <a:xfrm>
                          <a:off x="0" y="0"/>
                          <a:ext cx="5966460" cy="560070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8" o:spid="_x0000_s8" o:spt="1" type="#_x0000_t1" style="position:absolute;z-index:251687936;o:allowoverlap:true;o:allowincell:true;mso-position-horizontal-relative:margin;margin-left:-6.70pt;mso-position-horizontal:absolute;mso-position-vertical-relative:text;margin-top:7.15pt;mso-position-vertical:absolute;width:469.80pt;height:441.00pt;mso-wrap-distance-left:9.00pt;mso-wrap-distance-top:0.00pt;mso-wrap-distance-right:9.00pt;mso-wrap-distance-bottom:0.00pt;visibility:visible;" filled="f" strokecolor="#FF0000" strokeweight="1.00pt">
                <v:stroke dashstyle="solid"/>
              </v:shape>
            </w:pict>
          </mc:Fallback>
        </mc:AlternateContent>
      </w:r>
      <w:r>
        <w:rPr>
          <w:rFonts w:eastAsia="Times New Roman" w:cs="Arial"/>
          <w:bCs/>
          <w:sz w:val="22"/>
          <w:szCs w:val="22"/>
          <w:lang w:eastAsia="de-DE"/>
        </w:rPr>
      </w:r>
      <w:r>
        <w:rPr>
          <w:rFonts w:eastAsia="Times New Roman" w:cs="Arial"/>
          <w:bCs/>
          <w:sz w:val="22"/>
          <w:szCs w:val="22"/>
          <w:lang w:eastAsia="de-DE"/>
        </w:rPr>
      </w:r>
    </w:p>
    <w:p w14:paraId="074BF10B" w14:textId="1BB1E095">
      <w:pPr>
        <w:pBdr/>
        <w:spacing/>
        <w:ind/>
        <w:jc w:val="both"/>
        <w:rPr>
          <w:rFonts w:eastAsia="Times New Roman" w:cs="Arial"/>
          <w:bCs/>
          <w:color w:val="000000" w:themeColor="text1"/>
          <w:sz w:val="22"/>
          <w:szCs w:val="22"/>
        </w:rPr>
      </w:pPr>
      <w:r>
        <w:rPr>
          <w:rFonts w:eastAsia="Times New Roman" w:cs="Arial"/>
          <w:bCs/>
          <w:sz w:val="22"/>
          <w:szCs w:val="22"/>
          <w:lang w:eastAsia="de-DE"/>
        </w:rPr>
        <w:t xml:space="preserve">E-Mail:</w:t>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color w:val="000000" w:themeColor="text1"/>
          <w:sz w:val="22"/>
          <w:szCs w:val="22"/>
          <w:lang w:eastAsia="de-DE"/>
        </w:rPr>
        <w:t xml:space="preserve">kat</w:t>
      </w:r>
      <w:r>
        <w:rPr>
          <w:rFonts w:eastAsia="Times New Roman" w:cs="Arial"/>
          <w:bCs/>
          <w:color w:val="000000" w:themeColor="text1"/>
          <w:sz w:val="22"/>
          <w:szCs w:val="22"/>
          <w:lang w:eastAsia="de-DE"/>
        </w:rPr>
        <w:t xml:space="preserve">hrin.loehn</w:t>
      </w:r>
      <w:r>
        <w:rPr>
          <w:rFonts w:eastAsia="Times New Roman" w:cs="Arial"/>
          <w:bCs/>
          <w:color w:val="000000" w:themeColor="text1"/>
          <w:sz w:val="22"/>
          <w:szCs w:val="22"/>
          <w:lang w:eastAsia="de-DE"/>
        </w:rPr>
        <w:t xml:space="preserve">@uni-ulm.de</w:t>
      </w:r>
      <w:r>
        <w:rPr>
          <w:rFonts w:eastAsia="Times New Roman" w:cs="Arial"/>
          <w:bCs/>
          <w:color w:val="000000" w:themeColor="text1"/>
          <w:sz w:val="22"/>
          <w:szCs w:val="22"/>
          <w:lang w:eastAsia="de-DE"/>
        </w:rPr>
      </w:r>
      <w:r>
        <w:rPr>
          <w:rFonts w:eastAsia="Times New Roman" w:cs="Arial"/>
          <w:bCs/>
          <w:color w:val="000000" w:themeColor="text1"/>
          <w:sz w:val="22"/>
          <w:szCs w:val="22"/>
        </w:rPr>
      </w:r>
    </w:p>
    <w:p w14:paraId="1FF55E2B" w14:textId="160D32B4">
      <w:pPr>
        <w:pBdr/>
        <w:spacing w:after="120"/>
        <w:ind/>
        <w:rPr>
          <w:rFonts w:ascii="Calibri" w:hAnsi="Calibri" w:eastAsia="Times New Roman" w:cs="Calibri"/>
          <w:color w:val="000000" w:themeColor="text1"/>
          <w:sz w:val="22"/>
          <w:szCs w:val="22"/>
        </w:rPr>
      </w:pPr>
      <w:r>
        <w:rPr>
          <w:rFonts w:ascii="Calibri" w:hAnsi="Calibri" w:eastAsia="Times New Roman" w:cs="Calibri"/>
          <w:color w:val="000000" w:themeColor="text1"/>
          <w:sz w:val="22"/>
          <w:szCs w:val="22"/>
          <w:lang w:eastAsia="de-DE"/>
        </w:rPr>
        <w:t xml:space="preserve">Telefonnummer:</w:t>
      </w:r>
      <w:r>
        <w:rPr>
          <w:rFonts w:ascii="Calibri" w:hAnsi="Calibri" w:eastAsia="Times New Roman" w:cs="Calibri"/>
          <w:color w:val="000000" w:themeColor="text1"/>
          <w:sz w:val="22"/>
          <w:szCs w:val="22"/>
          <w:lang w:eastAsia="de-DE"/>
        </w:rPr>
        <w:tab/>
      </w:r>
      <w:r>
        <w:rPr>
          <w:rFonts w:ascii="Calibri" w:hAnsi="Calibri" w:eastAsia="Times New Roman" w:cs="Calibri"/>
          <w:color w:val="000000" w:themeColor="text1"/>
          <w:sz w:val="22"/>
          <w:szCs w:val="22"/>
          <w:lang w:eastAsia="de-DE"/>
        </w:rPr>
        <w:tab/>
      </w:r>
      <w:r>
        <w:rPr>
          <w:rFonts w:ascii="Calibri" w:hAnsi="Calibri" w:eastAsia="Times New Roman" w:cs="Calibri"/>
          <w:color w:val="000000" w:themeColor="text1"/>
          <w:sz w:val="22"/>
          <w:szCs w:val="22"/>
          <w:lang w:eastAsia="de-DE"/>
        </w:rPr>
        <w:tab/>
        <w:t xml:space="preserve">+49</w:t>
      </w:r>
      <w:r>
        <w:rPr>
          <w:rFonts w:ascii="Calibri" w:hAnsi="Calibri" w:eastAsia="Times New Roman" w:cs="Calibri"/>
          <w:color w:val="000000" w:themeColor="text1"/>
          <w:sz w:val="22"/>
          <w:szCs w:val="22"/>
          <w:lang w:eastAsia="de-DE"/>
        </w:rPr>
        <w:t xml:space="preserve"> </w:t>
      </w:r>
      <w:r>
        <w:rPr>
          <w:rFonts w:ascii="Calibri" w:hAnsi="Calibri" w:eastAsia="Times New Roman" w:cs="Calibri"/>
          <w:color w:val="000000" w:themeColor="text1"/>
          <w:sz w:val="22"/>
          <w:szCs w:val="22"/>
          <w:lang w:eastAsia="de-DE"/>
        </w:rPr>
        <w:t xml:space="preserve">(0) 176 96681668 (Di</w:t>
      </w:r>
      <w:r>
        <w:rPr>
          <w:rFonts w:ascii="Calibri" w:hAnsi="Calibri" w:eastAsia="Times New Roman" w:cs="Calibri"/>
          <w:color w:val="000000" w:themeColor="text1"/>
          <w:sz w:val="22"/>
          <w:szCs w:val="22"/>
          <w:lang w:eastAsia="de-DE"/>
        </w:rPr>
        <w:t xml:space="preserve"> </w:t>
      </w:r>
      <w:r>
        <w:rPr>
          <w:rFonts w:ascii="Calibri" w:hAnsi="Calibri" w:eastAsia="Times New Roman" w:cs="Calibri"/>
          <w:color w:val="000000" w:themeColor="text1"/>
          <w:sz w:val="22"/>
          <w:szCs w:val="22"/>
          <w:lang w:eastAsia="de-DE"/>
        </w:rPr>
        <w:t xml:space="preserve">+ Do 18:00 – 19:00) </w:t>
      </w:r>
      <w:r>
        <w:rPr>
          <w:rFonts w:ascii="Calibri" w:hAnsi="Calibri" w:eastAsia="Times New Roman" w:cs="Calibri"/>
          <w:color w:val="000000" w:themeColor="text1"/>
          <w:sz w:val="22"/>
          <w:szCs w:val="22"/>
          <w:lang w:eastAsia="de-DE"/>
        </w:rPr>
      </w:r>
      <w:r>
        <w:rPr>
          <w:rFonts w:ascii="Calibri" w:hAnsi="Calibri" w:eastAsia="Times New Roman" w:cs="Calibri"/>
          <w:color w:val="000000" w:themeColor="text1"/>
          <w:sz w:val="22"/>
          <w:szCs w:val="22"/>
        </w:rPr>
      </w:r>
    </w:p>
    <w:p w14:paraId="48B12FA4" w14:textId="55FDAE5A">
      <w:pPr>
        <w:pBdr/>
        <w:spacing w:after="120"/>
        <w:ind w:hanging="3538" w:left="3538"/>
        <w:rPr>
          <w:rFonts w:ascii="Calibri" w:hAnsi="Calibri" w:eastAsia="Times New Roman" w:cs="Calibri"/>
          <w:sz w:val="22"/>
          <w:szCs w:val="22"/>
          <w:lang w:eastAsia="de-DE"/>
        </w:rPr>
      </w:pPr>
      <w:r>
        <w:rPr>
          <w:rFonts w:eastAsia="Times New Roman" w:cs="Arial"/>
          <w:bCs/>
          <w:sz w:val="22"/>
          <w:szCs w:val="22"/>
          <w:lang w:eastAsia="de-DE"/>
        </w:rPr>
        <w:t xml:space="preserve">Wenn Sie Gesprächsbedarf haben: </w:t>
      </w:r>
      <w:r>
        <w:rPr>
          <w:rFonts w:eastAsia="Times New Roman" w:cs="Arial"/>
          <w:bCs/>
          <w:sz w:val="22"/>
          <w:szCs w:val="22"/>
          <w:lang w:eastAsia="de-DE"/>
        </w:rPr>
        <w:tab/>
      </w:r>
      <w:r>
        <w:rPr>
          <w:rFonts w:eastAsia="Times New Roman" w:cs="Arial"/>
          <w:bCs/>
          <w:sz w:val="22"/>
          <w:szCs w:val="22"/>
          <w:lang w:eastAsia="de-DE"/>
        </w:rPr>
        <w:t xml:space="preserve">Telefonseelsorge: </w:t>
      </w:r>
      <w:r>
        <w:rPr>
          <w:rFonts w:eastAsia="Times New Roman" w:cs="Arial"/>
          <w:bCs/>
          <w:sz w:val="22"/>
          <w:szCs w:val="22"/>
          <w:lang w:eastAsia="de-DE"/>
        </w:rPr>
        <w:t xml:space="preserve">Tel.: </w:t>
      </w:r>
      <w:r>
        <w:rPr>
          <w:rFonts w:eastAsia="Times New Roman" w:cs="Arial"/>
          <w:bCs/>
          <w:sz w:val="22"/>
          <w:szCs w:val="22"/>
          <w:lang w:eastAsia="de-DE"/>
        </w:rPr>
        <w:t xml:space="preserve">+49 (0) 800 111 0 111 bzw. +49 (0) 800 111 0 222</w:t>
      </w:r>
      <w:r>
        <w:rPr>
          <w:rFonts w:eastAsia="Times New Roman" w:cs="Arial"/>
          <w:bCs/>
          <w:sz w:val="22"/>
          <w:szCs w:val="22"/>
          <w:lang w:eastAsia="de-DE"/>
        </w:rPr>
        <w:t xml:space="preserve">, </w:t>
      </w:r>
      <w:r>
        <w:rPr>
          <w:rFonts w:ascii="Calibri" w:hAnsi="Calibri" w:eastAsia="Times New Roman" w:cs="Calibri"/>
          <w:sz w:val="22"/>
          <w:szCs w:val="22"/>
          <w:lang w:eastAsia="de-DE"/>
        </w:rPr>
        <w:t xml:space="preserve">www.telefonseelsorge.de</w:t>
      </w:r>
      <w:r>
        <w:rPr>
          <w:rFonts w:ascii="Calibri" w:hAnsi="Calibri" w:eastAsia="Times New Roman" w:cs="Calibri"/>
          <w:sz w:val="22"/>
          <w:szCs w:val="22"/>
          <w:lang w:eastAsia="de-DE"/>
        </w:rPr>
      </w:r>
      <w:r>
        <w:rPr>
          <w:rFonts w:ascii="Calibri" w:hAnsi="Calibri" w:eastAsia="Times New Roman" w:cs="Calibri"/>
          <w:sz w:val="22"/>
          <w:szCs w:val="22"/>
          <w:lang w:eastAsia="de-DE"/>
        </w:rPr>
      </w:r>
    </w:p>
    <w:p w14:paraId="22B2DA00" w14:textId="4E9D1FAC">
      <w:pPr>
        <w:pBdr/>
        <w:spacing w:after="120"/>
        <w:ind/>
        <w:jc w:val="both"/>
        <w:rPr>
          <w:rFonts w:ascii="Calibri" w:hAnsi="Calibri" w:eastAsia="Times New Roman" w:cs="Calibri"/>
          <w:sz w:val="22"/>
          <w:szCs w:val="22"/>
          <w:lang w:eastAsia="de-DE"/>
        </w:rPr>
      </w:pPr>
      <w:r>
        <w:rPr>
          <w:rFonts w:ascii="Calibri" w:hAnsi="Calibri" w:eastAsia="Times New Roman" w:cs="Calibri"/>
          <w:sz w:val="22"/>
          <w:szCs w:val="22"/>
          <w:lang w:eastAsia="de-DE"/>
        </w:rPr>
        <w:t xml:space="preserve">Unter der Rufnummer 116 117 erreichen Sie den ärztlichen Bereitschaftsdienst der Kassenärztlichen Vereinigungen (näheres unter http://www.116117info.de/html/). </w:t>
      </w:r>
      <w:r>
        <w:rPr>
          <w:rFonts w:ascii="Calibri" w:hAnsi="Calibri" w:eastAsia="Times New Roman" w:cs="Calibri"/>
          <w:sz w:val="22"/>
          <w:szCs w:val="22"/>
          <w:lang w:eastAsia="de-DE"/>
        </w:rPr>
      </w:r>
      <w:r>
        <w:rPr>
          <w:rFonts w:ascii="Calibri" w:hAnsi="Calibri" w:eastAsia="Times New Roman" w:cs="Calibri"/>
          <w:sz w:val="22"/>
          <w:szCs w:val="22"/>
          <w:lang w:eastAsia="de-DE"/>
        </w:rPr>
      </w:r>
    </w:p>
    <w:p w14:paraId="77CB26AB" w14:textId="77777777">
      <w:pPr>
        <w:pBdr/>
        <w:spacing/>
        <w:ind/>
        <w:rPr>
          <w:rFonts w:cstheme="minorHAnsi"/>
          <w:sz w:val="22"/>
          <w:szCs w:val="22"/>
        </w:rPr>
      </w:pPr>
      <w:r>
        <w:rPr>
          <w:rFonts w:cstheme="minorHAnsi"/>
          <w:sz w:val="22"/>
          <w:szCs w:val="22"/>
        </w:rPr>
        <w:t xml:space="preserve">Heimatnahe Krebsberatungsstellen zur Besprechung von belastenden Themen rund um die Erkrankung Ihres Partners können Sie unter folgenden Links suchen:</w:t>
      </w:r>
      <w:r>
        <w:rPr>
          <w:rFonts w:cstheme="minorHAnsi"/>
          <w:sz w:val="22"/>
          <w:szCs w:val="22"/>
        </w:rPr>
      </w:r>
      <w:r>
        <w:rPr>
          <w:rFonts w:cstheme="minorHAnsi"/>
          <w:sz w:val="22"/>
          <w:szCs w:val="22"/>
        </w:rPr>
      </w:r>
    </w:p>
    <w:p w14:paraId="47976B07" w14:textId="77777777">
      <w:pPr>
        <w:pStyle w:val="1171"/>
        <w:numPr>
          <w:ilvl w:val="1"/>
          <w:numId w:val="11"/>
        </w:numPr>
        <w:pBdr/>
        <w:spacing w:after="120" w:line="240" w:lineRule="auto"/>
        <w:ind/>
        <w:rPr>
          <w:rFonts w:cstheme="minorHAnsi"/>
        </w:rPr>
      </w:pPr>
      <w:r>
        <w:rPr>
          <w:rFonts w:cstheme="minorHAnsi"/>
        </w:rPr>
        <w:t xml:space="preserve">Deutschland: https://www.krebsinformationsdienst.de/krebsberatungsstellen</w:t>
      </w:r>
      <w:r>
        <w:rPr>
          <w:rFonts w:cstheme="minorHAnsi"/>
        </w:rPr>
      </w:r>
      <w:r>
        <w:rPr>
          <w:rFonts w:cstheme="minorHAnsi"/>
        </w:rPr>
      </w:r>
    </w:p>
    <w:p w14:paraId="16F1BD98" w14:textId="77777777">
      <w:pPr>
        <w:pStyle w:val="1171"/>
        <w:numPr>
          <w:ilvl w:val="1"/>
          <w:numId w:val="11"/>
        </w:numPr>
        <w:pBdr/>
        <w:spacing w:after="120" w:line="240" w:lineRule="auto"/>
        <w:ind/>
        <w:rPr>
          <w:rFonts w:cstheme="minorHAnsi"/>
        </w:rPr>
      </w:pPr>
      <w:r>
        <w:rPr>
          <w:rFonts w:cstheme="minorHAnsi"/>
        </w:rPr>
        <w:t xml:space="preserve">Österreich: https://www.krebshilfe.net/beratung-hilfe/beratungsstellen/infos-zu-den-beratungsstellen</w:t>
      </w:r>
      <w:r>
        <w:rPr>
          <w:rFonts w:cstheme="minorHAnsi"/>
        </w:rPr>
      </w:r>
      <w:r>
        <w:rPr>
          <w:rFonts w:cstheme="minorHAnsi"/>
        </w:rPr>
      </w:r>
    </w:p>
    <w:p w14:paraId="53031FB9" w14:textId="77777777">
      <w:pPr>
        <w:pStyle w:val="1171"/>
        <w:numPr>
          <w:ilvl w:val="1"/>
          <w:numId w:val="11"/>
        </w:numPr>
        <w:pBdr/>
        <w:spacing w:after="120" w:line="240" w:lineRule="auto"/>
        <w:ind/>
        <w:rPr>
          <w:rFonts w:cstheme="minorHAnsi"/>
        </w:rPr>
      </w:pPr>
      <w:r>
        <w:rPr>
          <w:rFonts w:cstheme="minorHAnsi"/>
        </w:rPr>
        <w:t xml:space="preserve">Schweiz: https://www.krebsliga.ch/</w:t>
      </w:r>
      <w:r>
        <w:rPr>
          <w:rFonts w:cstheme="minorHAnsi"/>
        </w:rPr>
      </w:r>
      <w:r>
        <w:rPr>
          <w:rFonts w:cstheme="minorHAnsi"/>
        </w:rPr>
      </w:r>
    </w:p>
    <w:p w14:paraId="19C86CB9" w14:textId="77777777">
      <w:pPr>
        <w:pBdr/>
        <w:spacing/>
        <w:ind/>
        <w:jc w:val="both"/>
        <w:rPr>
          <w:rFonts w:eastAsia="Times New Roman" w:cs="Arial"/>
          <w:sz w:val="22"/>
          <w:szCs w:val="22"/>
          <w:lang w:eastAsia="de-DE"/>
        </w:rPr>
      </w:pPr>
      <w:r>
        <w:rPr>
          <w:rFonts w:eastAsia="Times New Roman" w:cs="Arial"/>
          <w:sz w:val="22"/>
          <w:szCs w:val="22"/>
          <w:lang w:eastAsia="de-DE"/>
        </w:rPr>
        <w:t xml:space="preserve">Selbsthilfegruppen für Pa</w:t>
      </w:r>
      <w:r>
        <w:rPr>
          <w:rFonts w:eastAsia="Times New Roman" w:cs="Arial"/>
          <w:sz w:val="22"/>
          <w:szCs w:val="22"/>
          <w:lang w:eastAsia="de-DE"/>
        </w:rPr>
        <w:t xml:space="preserve">rtner von an frontotemporale Demenz erkrankten Menschen (online und offline), digitale und Präsenz-Seminare zur Krankheitsbewältigung, sowie professionelle Beratung, die finanzielle, praktische und emotionale Hilfe bei der Pflege leisten, finden Sie unter:</w:t>
      </w:r>
      <w:r>
        <w:rPr>
          <w:rFonts w:eastAsia="Times New Roman" w:cs="Arial"/>
          <w:sz w:val="22"/>
          <w:szCs w:val="22"/>
          <w:lang w:eastAsia="de-DE"/>
        </w:rPr>
      </w:r>
      <w:r>
        <w:rPr>
          <w:rFonts w:eastAsia="Times New Roman" w:cs="Arial"/>
          <w:sz w:val="22"/>
          <w:szCs w:val="22"/>
          <w:lang w:eastAsia="de-DE"/>
        </w:rPr>
      </w:r>
    </w:p>
    <w:p w14:paraId="38FFB798" w14:textId="2350CF42">
      <w:pPr>
        <w:pStyle w:val="1171"/>
        <w:numPr>
          <w:ilvl w:val="0"/>
          <w:numId w:val="17"/>
        </w:numPr>
        <w:pBdr/>
        <w:spacing/>
        <w:ind/>
        <w:jc w:val="both"/>
        <w:rPr>
          <w:rFonts w:cs="Arial"/>
          <w:lang w:eastAsia="de-DE"/>
        </w:rPr>
      </w:pPr>
      <w:r>
        <w:rPr>
          <w:rFonts w:cs="Arial"/>
          <w:lang w:eastAsia="de-DE"/>
        </w:rPr>
        <w:t xml:space="preserve">https://www.dgftd.de/hilfe-finden</w:t>
      </w:r>
      <w:r>
        <w:rPr>
          <w:rFonts w:cs="Arial"/>
          <w:lang w:eastAsia="de-DE"/>
        </w:rPr>
      </w:r>
      <w:r>
        <w:rPr>
          <w:rFonts w:cs="Arial"/>
          <w:lang w:eastAsia="de-DE"/>
        </w:rPr>
      </w:r>
    </w:p>
    <w:p w14:paraId="45331983" w14:textId="1D19D6A0">
      <w:pPr>
        <w:pStyle w:val="1171"/>
        <w:numPr>
          <w:ilvl w:val="0"/>
          <w:numId w:val="17"/>
        </w:numPr>
        <w:pBdr/>
        <w:spacing/>
        <w:ind/>
        <w:jc w:val="both"/>
        <w:rPr>
          <w:rFonts w:cs="Arial"/>
          <w:lang w:eastAsia="de-DE"/>
        </w:rPr>
      </w:pPr>
      <w:r>
        <w:rPr>
          <w:rFonts w:cs="Arial"/>
          <w:lang w:eastAsia="de-DE"/>
        </w:rPr>
        <w:t xml:space="preserve">https://www.alzheimer-bw.de/projekte-angebote/ftd-angebote-fuer-angehoerige/</w:t>
      </w:r>
      <w:r>
        <w:rPr>
          <w:rFonts w:cs="Arial"/>
          <w:lang w:eastAsia="de-DE"/>
        </w:rPr>
      </w:r>
      <w:r>
        <w:rPr>
          <w:rFonts w:cs="Arial"/>
          <w:lang w:eastAsia="de-DE"/>
        </w:rPr>
      </w:r>
    </w:p>
    <w:p w14:paraId="1A0FB022" w14:textId="61C84942">
      <w:pPr>
        <w:pStyle w:val="1171"/>
        <w:numPr>
          <w:ilvl w:val="0"/>
          <w:numId w:val="17"/>
        </w:numPr>
        <w:pBdr/>
        <w:spacing/>
        <w:ind/>
        <w:jc w:val="both"/>
        <w:rPr>
          <w:rFonts w:cs="Arial"/>
          <w:lang w:eastAsia="de-DE"/>
        </w:rPr>
      </w:pPr>
      <w:r>
        <w:rPr>
          <w:rFonts w:cs="Arial"/>
          <w:lang w:eastAsia="de-DE"/>
        </w:rPr>
        <w:t xml:space="preserve">https://voelliganders.de/selbsthilfegruppen/frontotemporale-demenz-ftd-angehoerige/ </w:t>
      </w:r>
      <w:r>
        <w:rPr>
          <w:rFonts w:cs="Arial"/>
          <w:lang w:eastAsia="de-DE"/>
        </w:rPr>
      </w:r>
      <w:r>
        <w:rPr>
          <w:rFonts w:cs="Arial"/>
          <w:lang w:eastAsia="de-DE"/>
        </w:rPr>
      </w:r>
    </w:p>
    <w:p w14:paraId="45DB5C56" w14:textId="678CA7D6">
      <w:pPr>
        <w:pBdr/>
        <w:spacing/>
        <w:ind/>
        <w:jc w:val="both"/>
        <w:rPr>
          <w:rFonts w:ascii="Calibri" w:hAnsi="Calibri" w:eastAsia="Times New Roman" w:cs="Calibri"/>
          <w:sz w:val="22"/>
          <w:szCs w:val="22"/>
          <w:lang w:eastAsia="de-DE"/>
        </w:rPr>
      </w:pPr>
      <w:r>
        <w:rPr>
          <w:rFonts w:ascii="Calibri" w:hAnsi="Calibri" w:eastAsia="Times New Roman" w:cs="Calibri"/>
          <w:sz w:val="22"/>
          <w:szCs w:val="22"/>
          <w:lang w:eastAsia="de-DE"/>
        </w:rPr>
        <w:t xml:space="preserve">We</w:t>
      </w:r>
      <w:r>
        <w:rPr>
          <w:rFonts w:ascii="Calibri" w:hAnsi="Calibri" w:eastAsia="Times New Roman" w:cs="Calibri"/>
          <w:sz w:val="22"/>
          <w:szCs w:val="22"/>
          <w:lang w:eastAsia="de-DE"/>
        </w:rPr>
        <w:t xml:space="preserve">nn die aktuelle Krisensituation aushaltbar ist, dann sprechen Sie bitte zeitnah Ihren Hausarzt auf Ihre Beschwerden an. Schildern Sie ihm offen Ihre Themen. Mit Ihrem Hausarzt können Sie zusammen besprechen, welche Art der Behandlung am besten für Sie ist:</w:t>
      </w:r>
      <w:r>
        <w:rPr>
          <w:rFonts w:ascii="Calibri" w:hAnsi="Calibri" w:eastAsia="Times New Roman" w:cs="Calibri"/>
          <w:sz w:val="22"/>
          <w:szCs w:val="22"/>
          <w:lang w:eastAsia="de-DE"/>
        </w:rPr>
      </w:r>
      <w:r>
        <w:rPr>
          <w:rFonts w:ascii="Calibri" w:hAnsi="Calibri" w:eastAsia="Times New Roman" w:cs="Calibri"/>
          <w:sz w:val="22"/>
          <w:szCs w:val="22"/>
          <w:lang w:eastAsia="de-DE"/>
        </w:rPr>
      </w:r>
    </w:p>
    <w:p w14:paraId="0B723765" w14:textId="77777777">
      <w:pPr>
        <w:pStyle w:val="1171"/>
        <w:numPr>
          <w:ilvl w:val="0"/>
          <w:numId w:val="12"/>
        </w:numPr>
        <w:pBdr/>
        <w:spacing w:after="120" w:line="240" w:lineRule="auto"/>
        <w:ind/>
        <w:jc w:val="both"/>
        <w:rPr>
          <w:rFonts w:cs="Calibri"/>
          <w:lang w:eastAsia="de-DE"/>
        </w:rPr>
      </w:pPr>
      <w:r>
        <w:rPr>
          <w:rFonts w:cs="Calibri"/>
          <w:lang w:eastAsia="de-DE"/>
        </w:rPr>
        <w:t xml:space="preserve">Psychologische und Psychosoziale Beratungsstellen</w:t>
      </w:r>
      <w:r>
        <w:rPr>
          <w:rFonts w:cs="Calibri"/>
          <w:lang w:eastAsia="de-DE"/>
        </w:rPr>
      </w:r>
      <w:r>
        <w:rPr>
          <w:rFonts w:cs="Calibri"/>
          <w:lang w:eastAsia="de-DE"/>
        </w:rPr>
      </w:r>
    </w:p>
    <w:p w14:paraId="37C3E39A" w14:textId="77777777">
      <w:pPr>
        <w:pStyle w:val="1171"/>
        <w:numPr>
          <w:ilvl w:val="0"/>
          <w:numId w:val="12"/>
        </w:numPr>
        <w:pBdr/>
        <w:spacing w:after="120" w:line="240" w:lineRule="auto"/>
        <w:ind/>
        <w:jc w:val="both"/>
        <w:rPr>
          <w:rFonts w:cs="Calibri"/>
          <w:lang w:eastAsia="de-DE"/>
        </w:rPr>
      </w:pPr>
      <w:r>
        <w:rPr>
          <w:rFonts w:cs="Calibri"/>
          <w:lang w:eastAsia="de-DE"/>
        </w:rPr>
        <w:t xml:space="preserve">Beratungsstellen für Ehe-, Familien- und Lebensfragen</w:t>
      </w:r>
      <w:r>
        <w:rPr>
          <w:rFonts w:cs="Calibri"/>
          <w:lang w:eastAsia="de-DE"/>
        </w:rPr>
      </w:r>
      <w:r>
        <w:rPr>
          <w:rFonts w:cs="Calibri"/>
          <w:lang w:eastAsia="de-DE"/>
        </w:rPr>
      </w:r>
    </w:p>
    <w:p w14:paraId="762E204C" w14:textId="64870BAB">
      <w:pPr>
        <w:pStyle w:val="1171"/>
        <w:numPr>
          <w:ilvl w:val="0"/>
          <w:numId w:val="12"/>
        </w:numPr>
        <w:pBdr/>
        <w:spacing w:after="120" w:line="240" w:lineRule="auto"/>
        <w:ind/>
        <w:jc w:val="both"/>
        <w:rPr>
          <w:rFonts w:cs="Calibri"/>
          <w:lang w:eastAsia="de-DE"/>
        </w:rPr>
      </w:pPr>
      <w:r>
        <w:rPr>
          <w:rFonts w:cs="Calibri"/>
          <w:lang w:eastAsia="de-DE"/>
        </w:rPr>
        <w:t xml:space="preserve">Sozialpsychiatrische Dienste</w:t>
      </w:r>
      <w:r>
        <w:rPr>
          <w:rFonts w:cs="Calibri"/>
          <w:lang w:eastAsia="de-DE"/>
        </w:rPr>
      </w:r>
      <w:r>
        <w:rPr>
          <w:rFonts w:cs="Calibri"/>
          <w:lang w:eastAsia="de-DE"/>
        </w:rPr>
      </w:r>
    </w:p>
    <w:p w14:paraId="4B9DCF02" w14:textId="550C0AAF">
      <w:pPr>
        <w:pBdr/>
        <w:spacing w:after="120"/>
        <w:ind/>
        <w:jc w:val="both"/>
        <w:rPr>
          <w:rFonts w:ascii="Calibri" w:hAnsi="Calibri" w:eastAsia="Times New Roman" w:cs="Calibri"/>
          <w:sz w:val="22"/>
          <w:szCs w:val="22"/>
          <w:lang w:eastAsia="de-DE"/>
        </w:rPr>
      </w:pPr>
      <w:r>
        <w:rPr>
          <w:rFonts w:ascii="Calibri" w:hAnsi="Calibri" w:eastAsia="Times New Roman" w:cs="Calibri"/>
          <w:sz w:val="22"/>
          <w:szCs w:val="22"/>
          <w:lang w:eastAsia="de-DE"/>
        </w:rPr>
        <w:t xml:space="preserve">Bei ausgeprägten lebensmüden Gedanken finden Sie Hilfe bei psychiatrischen Ambulanzen, Notärzten und Kliniken für Psychiatrie und Psychotherapie. An diese können Sie sich direkt oder über Ihren Hausarzt wenden.</w:t>
      </w:r>
      <w:r>
        <w:rPr>
          <w:rFonts w:ascii="Calibri" w:hAnsi="Calibri" w:eastAsia="Times New Roman" w:cs="Calibri"/>
          <w:sz w:val="22"/>
          <w:szCs w:val="22"/>
          <w:lang w:eastAsia="de-DE"/>
        </w:rPr>
      </w:r>
      <w:r>
        <w:rPr>
          <w:rFonts w:ascii="Calibri" w:hAnsi="Calibri" w:eastAsia="Times New Roman" w:cs="Calibri"/>
          <w:sz w:val="22"/>
          <w:szCs w:val="22"/>
          <w:lang w:eastAsia="de-DE"/>
        </w:rPr>
      </w:r>
    </w:p>
    <w:p w14:paraId="1FF9CB42" w14:textId="14BBECB7">
      <w:pPr>
        <w:pBdr/>
        <w:spacing/>
        <w:ind/>
        <w:jc w:val="both"/>
        <w:rPr>
          <w:rFonts w:eastAsia="Times New Roman" w:cs="Arial"/>
          <w:bCs/>
          <w:sz w:val="22"/>
          <w:szCs w:val="22"/>
          <w:lang w:eastAsia="de-DE"/>
        </w:rPr>
      </w:pPr>
      <w:r>
        <w:rPr>
          <w:rFonts w:ascii="Calibri" w:hAnsi="Calibri" w:eastAsia="Times New Roman" w:cs="Calibri"/>
          <w:sz w:val="22"/>
          <w:szCs w:val="22"/>
          <w:lang w:eastAsia="de-DE"/>
        </w:rPr>
        <w:t xml:space="preserve">In</w:t>
      </w:r>
      <w:r>
        <w:rPr>
          <w:rFonts w:ascii="Calibri" w:hAnsi="Calibri" w:eastAsia="Times New Roman" w:cs="Calibri"/>
          <w:sz w:val="22"/>
          <w:szCs w:val="22"/>
          <w:lang w:eastAsia="de-DE"/>
        </w:rPr>
        <w:t xml:space="preserve"> </w:t>
      </w:r>
      <w:r>
        <w:rPr>
          <w:rFonts w:eastAsia="Times New Roman" w:cs="Arial"/>
          <w:b/>
          <w:color w:val="ff0000"/>
          <w:sz w:val="22"/>
          <w:szCs w:val="22"/>
          <w:u w:val="single"/>
          <w:lang w:eastAsia="de-DE"/>
        </w:rPr>
        <w:t xml:space="preserve">Notfällen</w:t>
      </w:r>
      <w:r>
        <w:rPr>
          <w:rFonts w:eastAsia="Times New Roman" w:cs="Arial"/>
          <w:bCs/>
          <w:sz w:val="22"/>
          <w:szCs w:val="22"/>
          <w:lang w:eastAsia="de-DE"/>
        </w:rPr>
        <w:t xml:space="preserve"> gilt folgende Nummer: </w:t>
      </w:r>
      <w:r>
        <w:rPr>
          <w:rFonts w:eastAsia="Times New Roman" w:cs="Arial"/>
          <w:bCs/>
          <w:sz w:val="22"/>
          <w:szCs w:val="22"/>
          <w:lang w:eastAsia="de-DE"/>
        </w:rPr>
        <w:tab/>
        <w:t xml:space="preserve">112 (Nummer des Rettungsdienstes)</w:t>
      </w:r>
      <w:r>
        <w:rPr>
          <w:rFonts w:eastAsia="Times New Roman" w:cs="Arial"/>
          <w:bCs/>
          <w:sz w:val="22"/>
          <w:szCs w:val="22"/>
          <w:lang w:eastAsia="de-DE"/>
        </w:rPr>
      </w:r>
      <w:r>
        <w:rPr>
          <w:rFonts w:eastAsia="Times New Roman" w:cs="Arial"/>
          <w:bCs/>
          <w:sz w:val="22"/>
          <w:szCs w:val="22"/>
          <w:lang w:eastAsia="de-DE"/>
        </w:rPr>
      </w:r>
    </w:p>
    <w:p w14:paraId="22DCA5E0" w14:textId="77777777">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6F2CAD34" w14:textId="77777777">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192FCB56">
      <w:pPr>
        <w:pBdr/>
        <w:spacing/>
        <w:ind/>
        <w:jc w:val="both"/>
        <w:rPr>
          <w:rFonts w:eastAsia="Times New Roman" w:cs="Arial"/>
          <w:b/>
          <w:bCs/>
          <w:sz w:val="22"/>
          <w:szCs w:val="22"/>
          <w:lang w:eastAsia="de-DE"/>
        </w:rPr>
      </w:pPr>
      <w:r>
        <w:rPr>
          <w:rFonts w:eastAsia="Times New Roman" w:cs="Arial"/>
          <w:b/>
          <w:bCs/>
          <w:sz w:val="22"/>
          <w:szCs w:val="22"/>
          <w:highlight w:val="none"/>
          <w:lang w:eastAsia="de-DE"/>
        </w:rPr>
      </w:r>
      <w:r>
        <w:rPr>
          <w:rFonts w:eastAsia="Times New Roman" w:cs="Arial"/>
          <w:b/>
          <w:bCs/>
          <w:sz w:val="22"/>
          <w:szCs w:val="22"/>
          <w:highlight w:val="none"/>
          <w:lang w:eastAsia="de-DE"/>
        </w:rPr>
      </w:r>
      <w:r>
        <w:rPr>
          <w:rFonts w:eastAsia="Times New Roman" w:cs="Arial"/>
          <w:b/>
          <w:bCs/>
          <w:sz w:val="22"/>
          <w:szCs w:val="22"/>
          <w:lang w:eastAsia="de-DE"/>
        </w:rPr>
      </w:r>
    </w:p>
    <w:p w14:paraId="2A381ABA" w14:textId="77777777">
      <w:pPr>
        <w:pBdr/>
        <w:spacing/>
        <w:ind/>
        <w:jc w:val="both"/>
        <w:rPr>
          <w:rFonts w:eastAsia="Times New Roman" w:cs="Arial"/>
          <w:b/>
          <w:bCs/>
          <w:sz w:val="22"/>
          <w:szCs w:val="22"/>
          <w:highlight w:val="none"/>
          <w:lang w:eastAsia="de-DE"/>
        </w:rPr>
      </w:pPr>
      <w:r>
        <w:rPr>
          <w:rFonts w:eastAsia="Times New Roman" w:cs="Arial"/>
          <w:b/>
          <w:bCs/>
          <w:sz w:val="22"/>
          <w:szCs w:val="22"/>
          <w:lang w:eastAsia="de-DE"/>
        </w:rPr>
        <w:t xml:space="preserve">Versicherung:</w:t>
      </w:r>
      <w:r>
        <w:rPr>
          <w:rFonts w:eastAsia="Times New Roman" w:cs="Arial"/>
          <w:b/>
          <w:bCs/>
          <w:sz w:val="22"/>
          <w:szCs w:val="22"/>
          <w:lang w:eastAsia="de-DE"/>
        </w:rPr>
      </w:r>
      <w:r>
        <w:rPr>
          <w:rFonts w:eastAsia="Times New Roman" w:cs="Arial"/>
          <w:b/>
          <w:bCs/>
          <w:sz w:val="22"/>
          <w:szCs w:val="22"/>
          <w:highlight w:val="none"/>
          <w:lang w:eastAsia="de-DE"/>
        </w:rPr>
      </w:r>
    </w:p>
    <w:p w14:paraId="45661801" w14:textId="1EB70FA8">
      <w:pPr>
        <w:pBdr/>
        <w:spacing/>
        <w:ind/>
        <w:jc w:val="both"/>
        <w:rPr>
          <w:rFonts w:eastAsia="Times New Roman" w:cs="Arial"/>
          <w:bCs/>
          <w:sz w:val="22"/>
          <w:szCs w:val="22"/>
          <w:lang w:eastAsia="de-DE"/>
        </w:rPr>
      </w:pPr>
      <w:r>
        <w:rPr>
          <w:rFonts w:cs="Arial"/>
          <w:bCs/>
          <w:sz w:val="22"/>
          <w:szCs w:val="22"/>
        </w:rPr>
        <w:t xml:space="preserve">Während der Teilnahme an dem Forschungsprojekt genießen Sie Versicherungsschutz. </w:t>
      </w:r>
      <w:r>
        <w:rPr>
          <w:rFonts w:eastAsia="Times New Roman" w:cs="Arial"/>
          <w:bCs/>
          <w:sz w:val="22"/>
          <w:szCs w:val="22"/>
          <w:lang w:eastAsia="de-DE"/>
        </w:rPr>
        <w:t xml:space="preserve">Die</w:t>
      </w:r>
      <w:r>
        <w:rPr>
          <w:rFonts w:eastAsia="Times New Roman" w:cs="Arial"/>
          <w:bCs/>
          <w:sz w:val="22"/>
          <w:szCs w:val="22"/>
          <w:lang w:eastAsia="de-DE"/>
        </w:rPr>
        <w:t xml:space="preserve"> an der Studie mitwirkende Mitarbeiter sind </w:t>
      </w:r>
      <w:r>
        <w:rPr>
          <w:rFonts w:cs="Arial"/>
          <w:bCs/>
          <w:sz w:val="22"/>
          <w:szCs w:val="22"/>
        </w:rPr>
        <w:t xml:space="preserve">über die Universität Ulm beim Land Baden-Württemberg </w:t>
      </w:r>
      <w:r>
        <w:rPr>
          <w:rFonts w:eastAsia="Times New Roman" w:cs="Arial"/>
          <w:bCs/>
          <w:sz w:val="22"/>
          <w:szCs w:val="22"/>
          <w:lang w:eastAsia="de-DE"/>
        </w:rPr>
        <w:t xml:space="preserve">haftpflichtversichert für den Fall, dass Sie durch deren Verschulden einen Schaden erleiden. Einen Schaden, der Ihrer Meinung nach auf dieses Forschungsprojekt zurückzuführen ist, melden Sie bitte unverzüglich einem der Studienmitarbeiter.</w:t>
      </w:r>
      <w:r>
        <w:rPr>
          <w:rFonts w:eastAsia="Times New Roman" w:cs="Arial"/>
          <w:bCs/>
          <w:sz w:val="22"/>
          <w:szCs w:val="22"/>
          <w:lang w:eastAsia="de-DE"/>
        </w:rPr>
      </w:r>
      <w:r>
        <w:rPr>
          <w:rFonts w:eastAsia="Times New Roman" w:cs="Arial"/>
          <w:bCs/>
          <w:sz w:val="22"/>
          <w:szCs w:val="22"/>
          <w:lang w:eastAsia="de-DE"/>
        </w:rPr>
      </w:r>
    </w:p>
    <w:p w14:paraId="78B3AE4F" w14:textId="77777777">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203305A3" w14:textId="77777777">
      <w:pPr>
        <w:pBdr/>
        <w:spacing/>
        <w:ind/>
        <w:jc w:val="both"/>
        <w:rPr>
          <w:rFonts w:eastAsia="Times New Roman" w:cs="Arial"/>
          <w:b/>
          <w:bCs/>
          <w:sz w:val="22"/>
          <w:szCs w:val="22"/>
          <w:lang w:eastAsia="de-DE"/>
        </w:rPr>
      </w:pPr>
      <w:r>
        <w:rPr>
          <w:rFonts w:eastAsia="Times New Roman" w:cs="Arial"/>
          <w:b/>
          <w:bCs/>
          <w:sz w:val="22"/>
          <w:szCs w:val="22"/>
          <w:lang w:eastAsia="de-DE"/>
        </w:rPr>
        <w:t xml:space="preserve">Schweigepflicht/Datenschutz:</w:t>
      </w:r>
      <w:r>
        <w:rPr>
          <w:rFonts w:eastAsia="Times New Roman" w:cs="Arial"/>
          <w:b/>
          <w:bCs/>
          <w:sz w:val="22"/>
          <w:szCs w:val="22"/>
          <w:lang w:eastAsia="de-DE"/>
        </w:rPr>
      </w:r>
      <w:r>
        <w:rPr>
          <w:rFonts w:eastAsia="Times New Roman" w:cs="Arial"/>
          <w:b/>
          <w:bCs/>
          <w:sz w:val="22"/>
          <w:szCs w:val="22"/>
          <w:lang w:eastAsia="de-DE"/>
        </w:rPr>
      </w:r>
    </w:p>
    <w:p w14:paraId="208A9453" w14:textId="1CD371AC">
      <w:pPr>
        <w:widowControl w:val="false"/>
        <w:pBdr/>
        <w:spacing w:after="160"/>
        <w:ind/>
        <w:jc w:val="both"/>
        <w:rPr>
          <w:rFonts w:ascii="Arial" w:hAnsi="Arial" w:cs="Arial"/>
        </w:rPr>
      </w:pPr>
      <w:r>
        <w:rPr>
          <w:rFonts w:eastAsia="Times New Roman" w:cs="Arial"/>
          <w:bCs/>
          <w:sz w:val="22"/>
          <w:szCs w:val="22"/>
          <w:lang w:eastAsia="de-DE"/>
        </w:rPr>
        <w:t xml:space="preserve">Die Erhebung der Daten in </w:t>
      </w:r>
      <w:r>
        <w:rPr>
          <w:rFonts w:eastAsia="Times New Roman" w:cs="Arial"/>
          <w:bCs/>
          <w:sz w:val="22"/>
          <w:szCs w:val="22"/>
          <w:lang w:eastAsia="de-DE"/>
        </w:rPr>
        <w:t xml:space="preserve">der </w:t>
      </w:r>
      <w:r>
        <w:rPr>
          <w:rFonts w:eastAsia="Times New Roman" w:cs="Arial"/>
          <w:bCs/>
          <w:sz w:val="22"/>
          <w:szCs w:val="22"/>
          <w:lang w:eastAsia="de-DE"/>
        </w:rPr>
        <w:t xml:space="preserve">Studie</w:t>
      </w:r>
      <w:r>
        <w:rPr>
          <w:rFonts w:eastAsia="Times New Roman" w:cs="Arial"/>
          <w:bCs/>
          <w:sz w:val="22"/>
          <w:szCs w:val="22"/>
          <w:lang w:eastAsia="de-DE"/>
        </w:rPr>
        <w:t xml:space="preserve"> erfolgt</w:t>
      </w:r>
      <w:r>
        <w:rPr>
          <w:rFonts w:eastAsia="Times New Roman" w:cs="Arial"/>
          <w:bCs/>
          <w:sz w:val="22"/>
          <w:szCs w:val="22"/>
          <w:lang w:eastAsia="de-DE"/>
        </w:rPr>
        <w:t xml:space="preserve"> </w:t>
      </w:r>
      <w:r>
        <w:rPr>
          <w:rFonts w:eastAsia="Times New Roman" w:cs="Arial"/>
          <w:bCs/>
          <w:sz w:val="22"/>
          <w:szCs w:val="22"/>
          <w:lang w:eastAsia="de-DE"/>
        </w:rPr>
        <w:t xml:space="preserve">persönlich </w:t>
      </w:r>
      <w:r>
        <w:rPr>
          <w:rFonts w:eastAsia="Times New Roman" w:cs="Arial"/>
          <w:bCs/>
          <w:sz w:val="22"/>
          <w:szCs w:val="22"/>
          <w:lang w:eastAsia="de-DE"/>
        </w:rPr>
        <w:t xml:space="preserve">durch die Klinik für Psychosomatische Medizin und Psychotherapie der Uniklinik Ulm. </w:t>
      </w:r>
      <w:r>
        <w:rPr>
          <w:rFonts w:eastAsia="Times New Roman" w:cs="Arial"/>
          <w:bCs/>
          <w:sz w:val="22"/>
          <w:szCs w:val="22"/>
          <w:lang w:eastAsia="de-DE"/>
        </w:rPr>
        <w:t xml:space="preserve">Wir werden die Interviews mit dem Aufnahmegerät PHILIPS VoiceTra</w:t>
      </w:r>
      <w:r>
        <w:rPr>
          <w:rFonts w:eastAsia="Times New Roman" w:cs="Arial"/>
          <w:bCs/>
          <w:sz w:val="22"/>
          <w:szCs w:val="22"/>
          <w:lang w:eastAsia="de-DE"/>
        </w:rPr>
        <w:t xml:space="preserve">cer aufnehmen, um sie im Nachgang noch einmal anhören zu können. Die Aufnahmen werden lokal auf dem Gerät gespeichert und nach der Datenauswertung sofort gelöscht. Das Gerät wird in einem abschließbaren Schrank der psychosomatischen Klinik gelagert. Alle i</w:t>
      </w:r>
      <w:r>
        <w:rPr>
          <w:rFonts w:eastAsia="Times New Roman" w:cs="Arial"/>
          <w:bCs/>
          <w:sz w:val="22"/>
          <w:szCs w:val="22"/>
          <w:lang w:eastAsia="de-DE"/>
        </w:rPr>
        <w:t xml:space="preserve">hre im Rahmen der Studie erhobene Daten werden streng vertraulich behandelt</w:t>
      </w:r>
      <w:r>
        <w:rPr>
          <w:rFonts w:eastAsia="Times New Roman" w:cs="Arial"/>
          <w:bCs/>
          <w:sz w:val="22"/>
          <w:szCs w:val="22"/>
          <w:lang w:eastAsia="de-DE"/>
        </w:rPr>
        <w:t xml:space="preserve">. </w:t>
      </w:r>
      <w:r>
        <w:rPr>
          <w:rFonts w:eastAsia="Times New Roman" w:cs="Arial"/>
          <w:bCs/>
          <w:sz w:val="22"/>
          <w:szCs w:val="22"/>
          <w:lang w:eastAsia="de-DE"/>
        </w:rPr>
        <w:t xml:space="preserve">Die </w:t>
      </w:r>
      <w:r>
        <w:rPr>
          <w:rFonts w:eastAsia="Times New Roman" w:cs="Arial"/>
          <w:bCs/>
          <w:sz w:val="22"/>
          <w:szCs w:val="22"/>
          <w:lang w:eastAsia="de-DE"/>
        </w:rPr>
        <w:t xml:space="preserve">Audioaufnahmen und die </w:t>
      </w:r>
      <w:r>
        <w:rPr>
          <w:rFonts w:eastAsia="Times New Roman" w:cs="Arial"/>
          <w:bCs/>
          <w:sz w:val="22"/>
          <w:szCs w:val="22"/>
          <w:lang w:eastAsia="de-DE"/>
        </w:rPr>
        <w:t xml:space="preserve">Datenerhebung erfolg</w:t>
      </w:r>
      <w:r>
        <w:rPr>
          <w:rFonts w:eastAsia="Times New Roman" w:cs="Arial"/>
          <w:bCs/>
          <w:sz w:val="22"/>
          <w:szCs w:val="22"/>
          <w:lang w:eastAsia="de-DE"/>
        </w:rPr>
        <w:t xml:space="preserve">en</w:t>
      </w:r>
      <w:r>
        <w:rPr>
          <w:rFonts w:eastAsia="Times New Roman" w:cs="Arial"/>
          <w:bCs/>
          <w:sz w:val="22"/>
          <w:szCs w:val="22"/>
          <w:lang w:eastAsia="de-DE"/>
        </w:rPr>
        <w:t xml:space="preserve"> pseudonymisiert. Pseudonymisieren bedeutet, dass die </w:t>
      </w:r>
      <w:r>
        <w:rPr>
          <w:rFonts w:eastAsia="Times New Roman" w:cs="Arial"/>
          <w:bCs/>
          <w:sz w:val="22"/>
          <w:szCs w:val="22"/>
          <w:lang w:eastAsia="de-DE"/>
        </w:rPr>
        <w:t xml:space="preserve">erhobenen Daten </w:t>
      </w:r>
      <w:r>
        <w:rPr>
          <w:rFonts w:eastAsia="Times New Roman" w:cs="Arial"/>
          <w:bCs/>
          <w:sz w:val="22"/>
          <w:szCs w:val="22"/>
          <w:lang w:eastAsia="de-DE"/>
        </w:rPr>
        <w:t xml:space="preserve">ohne Hinzuziehung eine</w:t>
      </w:r>
      <w:r>
        <w:rPr>
          <w:rFonts w:eastAsia="Times New Roman" w:cs="Arial"/>
          <w:bCs/>
          <w:sz w:val="22"/>
          <w:szCs w:val="22"/>
          <w:lang w:eastAsia="de-DE"/>
        </w:rPr>
        <w:t xml:space="preserve">s Zuordnungsschlüssels k</w:t>
      </w:r>
      <w:r>
        <w:rPr>
          <w:rFonts w:eastAsia="Times New Roman" w:cs="Arial"/>
          <w:bCs/>
          <w:sz w:val="22"/>
          <w:szCs w:val="22"/>
          <w:lang w:eastAsia="de-DE"/>
        </w:rPr>
        <w:t xml:space="preserve">einer konkreten Person zugeordnet werden können. </w:t>
      </w:r>
      <w:r>
        <w:rPr>
          <w:rFonts w:eastAsia="Times New Roman" w:cs="Arial"/>
          <w:bCs/>
          <w:sz w:val="22"/>
          <w:szCs w:val="22"/>
          <w:lang w:eastAsia="de-DE"/>
        </w:rPr>
        <w:t xml:space="preserve">Sie erstellen unter Anleitung einen persönlichen Zuordnungsschlüssel, der dazu dient, Sie bei einer Verlangung der Löschung der Daten zuzuordnen. Der Zuordnungsschlüssel ist notwendig, um </w:t>
      </w:r>
      <w:r>
        <w:rPr>
          <w:rFonts w:eastAsia="Times New Roman" w:cs="Arial"/>
          <w:bCs/>
          <w:sz w:val="22"/>
          <w:szCs w:val="22"/>
          <w:lang w:eastAsia="de-DE"/>
        </w:rPr>
        <w:t xml:space="preserve">Ihren</w:t>
      </w:r>
      <w:r>
        <w:rPr>
          <w:rFonts w:eastAsia="Times New Roman" w:cs="Arial"/>
          <w:bCs/>
          <w:sz w:val="22"/>
          <w:szCs w:val="22"/>
          <w:lang w:eastAsia="de-DE"/>
        </w:rPr>
        <w:t xml:space="preserve"> Datensatz zu identifizieren. </w:t>
      </w:r>
      <w:r>
        <w:rPr>
          <w:rFonts w:eastAsia="Times New Roman" w:cs="Arial"/>
          <w:bCs/>
          <w:sz w:val="22"/>
          <w:szCs w:val="22"/>
          <w:lang w:eastAsia="de-DE"/>
        </w:rPr>
        <w:t xml:space="preserve">Der Zuordnungsschlüssel gibt keine Rückschlüsse auf personenbezogene Daten (z.B. Name, Geburtsdatum). Er beinhaltet folgende </w:t>
      </w:r>
      <w:r>
        <w:rPr>
          <w:rFonts w:eastAsia="Times New Roman" w:cs="Arial"/>
          <w:bCs/>
          <w:sz w:val="22"/>
          <w:szCs w:val="22"/>
          <w:lang w:eastAsia="de-DE"/>
        </w:rPr>
        <w:t xml:space="preserve">Angaben: Erste Stelle = Erster Buchstabe des Geburtsmonats; Zweite Stelle = Zweiter Buchstabe des Vornamens der Mutter; Dritte und vierte Stelle = Die ersten beiden Buchstaben des Geburtsorts; Fünfte und sechste Stelle = Tag des Geburtstags (z.B. ARRE09). </w:t>
      </w:r>
      <w:r>
        <w:rPr>
          <w:rFonts w:eastAsia="Times New Roman" w:cs="Arial"/>
          <w:bCs/>
          <w:sz w:val="22"/>
          <w:szCs w:val="22"/>
          <w:lang w:eastAsia="de-DE"/>
        </w:rPr>
        <w:t xml:space="preserve">Sollten Sie von der Studie zurücktreten, können Sie jederzeit ohne Angaben von Gründ</w:t>
      </w:r>
      <w:r>
        <w:rPr>
          <w:rFonts w:eastAsia="Times New Roman" w:cs="Arial"/>
          <w:bCs/>
          <w:sz w:val="22"/>
          <w:szCs w:val="22"/>
          <w:lang w:eastAsia="de-DE"/>
        </w:rPr>
        <w:t xml:space="preserve">en Ihre Einwilligung zur Verarbeitung und Verwendung Ihrer Daten widerrufen und die Löschung aller von Ihnen erhobenen Daten verlangen. Für den Widerruf genügt eine formlose Mitteilung per E-Mail sowie eine Nennung Ihres persönlichen Zuordnungsschlüssels. </w:t>
      </w:r>
      <w:r>
        <w:rPr>
          <w:rFonts w:ascii="Arial" w:hAnsi="Arial" w:cs="Arial"/>
        </w:rPr>
      </w:r>
      <w:r>
        <w:rPr>
          <w:rFonts w:ascii="Arial" w:hAnsi="Arial" w:cs="Arial"/>
        </w:rPr>
      </w:r>
    </w:p>
    <w:p w14:paraId="577968F9" w14:textId="35BA6913">
      <w:pPr>
        <w:pBdr/>
        <w:spacing/>
        <w:ind/>
        <w:jc w:val="both"/>
        <w:rPr>
          <w:rFonts w:eastAsia="Times New Roman" w:cs="Arial"/>
          <w:bCs/>
          <w:sz w:val="22"/>
          <w:szCs w:val="22"/>
          <w:lang w:eastAsia="de-DE"/>
        </w:rPr>
      </w:pPr>
      <w:r>
        <w:rPr>
          <w:rFonts w:eastAsia="Times New Roman" w:cs="Arial"/>
          <w:bCs/>
          <w:sz w:val="22"/>
          <w:szCs w:val="22"/>
          <w:lang w:eastAsia="de-DE"/>
        </w:rPr>
        <w:t xml:space="preserve">Die Antworten in den persönlichen qualitativen Interviews werden verschriftlicht und in einem abschließbaren Schrank der Psychosomatischen Klinik am Uniklinikum Ulm pseudonymisiert gelagert. </w:t>
      </w:r>
      <w:r>
        <w:rPr>
          <w:rFonts w:eastAsia="Times New Roman" w:cs="Arial"/>
          <w:bCs/>
          <w:sz w:val="22"/>
          <w:szCs w:val="22"/>
          <w:lang w:eastAsia="de-DE"/>
        </w:rPr>
        <w:t xml:space="preserve">Nach der Datenerhebung sowie dem Datenmanag</w:t>
      </w:r>
      <w:r>
        <w:rPr>
          <w:rFonts w:eastAsia="Times New Roman" w:cs="Arial"/>
          <w:bCs/>
          <w:sz w:val="22"/>
          <w:szCs w:val="22"/>
          <w:lang w:eastAsia="de-DE"/>
        </w:rPr>
        <w:t xml:space="preserve">e</w:t>
      </w:r>
      <w:r>
        <w:rPr>
          <w:rFonts w:eastAsia="Times New Roman" w:cs="Arial"/>
          <w:bCs/>
          <w:sz w:val="22"/>
          <w:szCs w:val="22"/>
          <w:lang w:eastAsia="de-DE"/>
        </w:rPr>
        <w:t xml:space="preserve">ment und -monitoring werden die Daten unter Einhaltung der geltenden Landesdatenschutzbestimmungen zur Datenauswertung pseudonymisiert auf den abgesicherten Server der Psychosomatischen Klinik am Uniklinikum Ulm überführt.</w:t>
      </w:r>
      <w:r>
        <w:rPr>
          <w:rFonts w:eastAsia="Times New Roman" w:cs="Arial"/>
          <w:bCs/>
          <w:sz w:val="22"/>
          <w:szCs w:val="22"/>
          <w:lang w:eastAsia="de-DE"/>
        </w:rPr>
      </w:r>
      <w:r>
        <w:rPr>
          <w:rFonts w:eastAsia="Times New Roman" w:cs="Arial"/>
          <w:bCs/>
          <w:sz w:val="22"/>
          <w:szCs w:val="22"/>
          <w:lang w:eastAsia="de-DE"/>
        </w:rPr>
      </w:r>
    </w:p>
    <w:p w14:paraId="08D9C751" w14:textId="23C6D5F1">
      <w:pPr>
        <w:pBdr/>
        <w:spacing/>
        <w:ind/>
        <w:jc w:val="both"/>
        <w:rPr>
          <w:rFonts w:ascii="Arial" w:hAnsi="Arial" w:cs="Arial"/>
        </w:rPr>
      </w:pPr>
      <w:r>
        <w:rPr>
          <w:rFonts w:eastAsia="Times New Roman" w:cs="Arial"/>
          <w:bCs/>
          <w:sz w:val="22"/>
          <w:szCs w:val="22"/>
          <w:lang w:eastAsia="de-DE"/>
        </w:rPr>
        <w:t xml:space="preserve">Die Daten werden 10 Jahre nach Beendigung der Studie aufbewahrt.</w:t>
      </w:r>
      <w:r>
        <w:rPr>
          <w:rFonts w:eastAsia="Times New Roman" w:cs="Arial"/>
          <w:bCs/>
          <w:sz w:val="22"/>
          <w:szCs w:val="22"/>
          <w:lang w:eastAsia="de-DE"/>
        </w:rPr>
        <w:t xml:space="preserve"> </w:t>
      </w:r>
      <w:r>
        <w:rPr>
          <w:rFonts w:eastAsia="Times New Roman" w:cs="Arial"/>
          <w:bCs/>
          <w:sz w:val="22"/>
          <w:szCs w:val="22"/>
          <w:lang w:eastAsia="de-DE"/>
        </w:rPr>
        <w:t xml:space="preserve">Alle Daten sind gegen unbefugten Zugriff gesichert und werden gelöscht</w:t>
      </w:r>
      <w:r>
        <w:rPr>
          <w:rFonts w:cs="Arial"/>
          <w:bCs/>
          <w:sz w:val="22"/>
          <w:szCs w:val="22"/>
        </w:rPr>
        <w:t xml:space="preserve">, wenn sie nicht mehr benötigt werden.</w:t>
      </w:r>
      <w:r>
        <w:rPr>
          <w:rFonts w:eastAsia="Times New Roman" w:cs="Arial"/>
          <w:bCs/>
          <w:sz w:val="22"/>
          <w:szCs w:val="22"/>
          <w:lang w:eastAsia="de-DE"/>
        </w:rPr>
        <w:t xml:space="preserve"> Bei allen für die Studie genutzten Diensten (z.B.</w:t>
      </w:r>
      <w:r>
        <w:rPr>
          <w:rFonts w:eastAsia="Times New Roman" w:cs="Arial"/>
          <w:bCs/>
          <w:sz w:val="22"/>
          <w:szCs w:val="22"/>
          <w:lang w:eastAsia="de-DE"/>
        </w:rPr>
        <w:t xml:space="preserve"> Serverzugang zur Klinik für Psychosomatische Medizin und Psychotherapie am Universitätsklinikum Ulm</w:t>
      </w:r>
      <w:r>
        <w:rPr>
          <w:rFonts w:eastAsia="Times New Roman" w:cs="Arial"/>
          <w:bCs/>
          <w:sz w:val="22"/>
          <w:szCs w:val="22"/>
          <w:lang w:eastAsia="de-DE"/>
        </w:rPr>
        <w:t xml:space="preserve">) wurden Verträge nach Art. 28 DS-GVO abgeschlossen. </w:t>
      </w:r>
      <w:r>
        <w:rPr>
          <w:rFonts w:eastAsia="Times New Roman" w:cs="Arial"/>
          <w:bCs/>
          <w:sz w:val="22"/>
          <w:szCs w:val="22"/>
          <w:lang w:eastAsia="de-DE"/>
        </w:rPr>
        <w:t xml:space="preserve">Die digitalen Anwendungen sind bereits etabliert und werden in einer Reihe von Forschungsprojekten der Klinik für Psychosomatische Medizin und Psychotherapie der Uniklinik Ulm eingesetzt. </w:t>
      </w:r>
      <w:r>
        <w:rPr>
          <w:rFonts w:eastAsia="Times New Roman" w:cs="Arial"/>
          <w:bCs/>
          <w:sz w:val="22"/>
          <w:szCs w:val="22"/>
          <w:lang w:eastAsia="de-DE"/>
        </w:rPr>
        <w:t xml:space="preserve">Der passwortgeschützte Server der Psychosomatischen Klinik am Uniklinikum Ulm liegen beim Zentrum für Information und Kommunikation (ZIK) der Uniklinik Ulm. </w:t>
      </w:r>
      <w:r>
        <w:rPr>
          <w:rFonts w:eastAsia="Times New Roman" w:cs="Arial"/>
          <w:bCs/>
          <w:sz w:val="22"/>
          <w:szCs w:val="22"/>
          <w:lang w:eastAsia="de-DE"/>
        </w:rPr>
        <w:t xml:space="preserve">Der Daten-Download erfolgt über kryptographisch verschlüsselte Verbindungen. </w:t>
      </w:r>
      <w:r>
        <w:rPr>
          <w:rFonts w:eastAsia="Times New Roman" w:cs="Arial"/>
          <w:bCs/>
          <w:sz w:val="22"/>
          <w:szCs w:val="22"/>
          <w:lang w:eastAsia="de-DE"/>
        </w:rPr>
        <w:t xml:space="preserve">Für die Datenanalyse wird </w:t>
      </w:r>
      <w:r>
        <w:rPr>
          <w:rFonts w:eastAsia="Times New Roman" w:cs="Arial"/>
          <w:bCs/>
          <w:sz w:val="22"/>
          <w:szCs w:val="22"/>
          <w:lang w:eastAsia="de-DE"/>
        </w:rPr>
        <w:t xml:space="preserve">das Statistikprogramm </w:t>
      </w:r>
      <w:r>
        <w:rPr>
          <w:rFonts w:eastAsia="Times New Roman" w:cs="Arial"/>
          <w:bCs/>
          <w:sz w:val="22"/>
          <w:szCs w:val="22"/>
          <w:lang w:eastAsia="de-DE"/>
        </w:rPr>
        <w:t xml:space="preserve">SPSS verwendet. Die Serverlizenz für SPSS liegt beim Kommunikations- und Informationszentrum (kiz) der Universität Ulm. </w:t>
      </w:r>
      <w:r>
        <w:rPr>
          <w:rFonts w:eastAsia="Times New Roman" w:cs="Arial"/>
          <w:bCs/>
          <w:sz w:val="22"/>
          <w:szCs w:val="22"/>
          <w:lang w:eastAsia="de-DE"/>
        </w:rPr>
        <w:t xml:space="preserve">Alle Dienste sind passwortgeschützt</w:t>
      </w:r>
      <w:r>
        <w:rPr>
          <w:rFonts w:eastAsia="Times New Roman" w:cs="Arial"/>
          <w:bCs/>
          <w:sz w:val="22"/>
          <w:szCs w:val="22"/>
          <w:lang w:eastAsia="de-DE"/>
        </w:rPr>
        <w:t xml:space="preserve">.</w:t>
      </w:r>
      <w:r>
        <w:rPr>
          <w:rFonts w:ascii="Arial" w:hAnsi="Arial" w:cs="Arial"/>
        </w:rPr>
      </w:r>
      <w:r>
        <w:rPr>
          <w:rFonts w:ascii="Arial" w:hAnsi="Arial" w:cs="Arial"/>
        </w:rPr>
      </w:r>
    </w:p>
    <w:p w14:paraId="2920D998" w14:textId="60DB7165">
      <w:pPr>
        <w:pBdr/>
        <w:spacing/>
        <w:ind/>
        <w:jc w:val="both"/>
        <w:rPr>
          <w:rFonts w:eastAsia="Times New Roman" w:cs="Arial"/>
          <w:bCs/>
          <w:sz w:val="22"/>
          <w:szCs w:val="22"/>
          <w:lang w:eastAsia="de-DE"/>
        </w:rPr>
      </w:pPr>
      <w:r>
        <w:rPr>
          <w:rFonts w:eastAsia="Times New Roman" w:cs="Arial"/>
          <w:bCs/>
          <w:sz w:val="22"/>
          <w:szCs w:val="22"/>
          <w:lang w:eastAsia="de-DE"/>
        </w:rPr>
        <w:t xml:space="preserve">Alle Personen, welche Sie im Rahmen dieses Projekts betreuen, unterliegen der Schweigepflicht und sind auf das Datengeheimnis verpflichtet. Die studienbezogenen Untersuchungsergebnisse werden in anonymisierter Form in wissenschaftlichen Veröffentlichungen </w:t>
      </w:r>
      <w:r>
        <w:rPr>
          <w:rFonts w:eastAsia="Times New Roman" w:cs="Arial"/>
          <w:bCs/>
          <w:sz w:val="22"/>
          <w:szCs w:val="22"/>
          <w:lang w:eastAsia="de-DE"/>
        </w:rPr>
        <w:t xml:space="preserve">mit öffentlichem Zugang für die Allgemeinheit </w:t>
      </w:r>
      <w:r>
        <w:rPr>
          <w:rFonts w:eastAsia="Times New Roman" w:cs="Arial"/>
          <w:bCs/>
          <w:sz w:val="22"/>
          <w:szCs w:val="22"/>
          <w:lang w:eastAsia="de-DE"/>
        </w:rPr>
        <w:t xml:space="preserve">verwendet.</w:t>
      </w:r>
      <w:bookmarkStart w:id="7" w:name="_Hlk163804418"/>
      <w:r>
        <w:rPr>
          <w:rFonts w:eastAsia="Times New Roman" w:cs="Arial"/>
          <w:bCs/>
          <w:sz w:val="22"/>
          <w:szCs w:val="22"/>
          <w:lang w:eastAsia="de-DE"/>
        </w:rPr>
        <w:t xml:space="preserve"> </w:t>
      </w:r>
      <w:bookmarkEnd w:id="7"/>
      <w:r>
        <w:rPr>
          <w:rFonts w:eastAsia="Times New Roman" w:cs="Arial"/>
          <w:bCs/>
          <w:sz w:val="22"/>
          <w:szCs w:val="22"/>
          <w:lang w:eastAsia="de-DE"/>
        </w:rPr>
        <w:t xml:space="preserve">Soweit es zur</w:t>
      </w:r>
      <w:r>
        <w:rPr>
          <w:rFonts w:eastAsia="Times New Roman" w:cs="Arial"/>
          <w:bCs/>
          <w:sz w:val="22"/>
          <w:szCs w:val="22"/>
          <w:lang w:eastAsia="de-DE"/>
        </w:rPr>
        <w:t xml:space="preserve"> Kontrolle der korrekten Datenerhebung erforderlich ist, dürfen autorisierte Personen (z.B. des Auftraggebers, der Universität) Einsicht in die studienrelevanten Teile der Akte nehmen. Sofern zur Einsichtnahme autorisierte Personen nicht der obengenannten </w:t>
      </w:r>
      <w:r>
        <w:rPr>
          <w:rFonts w:eastAsia="Times New Roman" w:cs="Arial"/>
          <w:bCs/>
          <w:sz w:val="22"/>
          <w:szCs w:val="22"/>
          <w:lang w:eastAsia="de-DE"/>
        </w:rPr>
        <w:t xml:space="preserve">beruflichen </w:t>
      </w:r>
      <w:r>
        <w:rPr>
          <w:rFonts w:eastAsia="Times New Roman" w:cs="Arial"/>
          <w:bCs/>
          <w:sz w:val="22"/>
          <w:szCs w:val="22"/>
          <w:lang w:eastAsia="de-DE"/>
        </w:rPr>
        <w:t xml:space="preserve">Schweigepflicht unterliegen, stellen personenbezogene Daten, von denen sie bei der </w:t>
      </w:r>
      <w:r>
        <w:rPr>
          <w:rFonts w:eastAsia="Times New Roman" w:cs="Arial"/>
          <w:bCs/>
          <w:sz w:val="22"/>
          <w:szCs w:val="22"/>
          <w:lang w:eastAsia="de-DE"/>
        </w:rPr>
        <w:t xml:space="preserve">Kontrolle Kenntnis erlangen, Betriebsgeheimnisse dar, die geheim zu halten sind.</w:t>
      </w:r>
      <w:r>
        <w:rPr>
          <w:rFonts w:eastAsia="Times New Roman" w:cs="Arial"/>
          <w:bCs/>
          <w:sz w:val="22"/>
          <w:szCs w:val="22"/>
          <w:lang w:eastAsia="de-DE"/>
        </w:rPr>
        <w:t xml:space="preserve"> </w:t>
      </w:r>
      <w:r>
        <w:rPr>
          <w:rFonts w:cs="Arial"/>
          <w:bCs/>
          <w:sz w:val="22"/>
          <w:szCs w:val="22"/>
        </w:rPr>
        <w:t xml:space="preserve">Die Daten werden in pseudonymisierter Form an </w:t>
      </w:r>
      <w:r>
        <w:rPr>
          <w:rFonts w:cs="Arial"/>
          <w:bCs/>
          <w:sz w:val="22"/>
          <w:szCs w:val="22"/>
        </w:rPr>
        <w:t xml:space="preserve">Dr. Klaus Hönig </w:t>
      </w:r>
      <w:r>
        <w:rPr>
          <w:rFonts w:cs="Arial"/>
          <w:bCs/>
          <w:sz w:val="22"/>
          <w:szCs w:val="22"/>
        </w:rPr>
        <w:t xml:space="preserve">und Prof. Dr. Harald Gündel </w:t>
      </w:r>
      <w:r>
        <w:rPr>
          <w:rFonts w:cs="Arial"/>
          <w:bCs/>
          <w:sz w:val="22"/>
          <w:szCs w:val="22"/>
        </w:rPr>
        <w:t xml:space="preserve">(Klinik für Psychosomatische Medizin und Psychotherapie am Universitätsklinikum Ulm, Albert-Einstein-Allee 23, 89081 Ulm) </w:t>
      </w:r>
      <w:r>
        <w:rPr>
          <w:rFonts w:cs="Arial"/>
          <w:bCs/>
          <w:sz w:val="22"/>
          <w:szCs w:val="22"/>
        </w:rPr>
        <w:t xml:space="preserve">bzw. von ih</w:t>
      </w:r>
      <w:r>
        <w:rPr>
          <w:rFonts w:cs="Arial"/>
          <w:bCs/>
          <w:sz w:val="22"/>
          <w:szCs w:val="22"/>
        </w:rPr>
        <w:t xml:space="preserve">nen</w:t>
      </w:r>
      <w:r>
        <w:rPr>
          <w:rFonts w:cs="Arial"/>
          <w:bCs/>
          <w:sz w:val="22"/>
          <w:szCs w:val="22"/>
        </w:rPr>
        <w:t xml:space="preserve"> beauftragte Stellen zum Zweck der wissenschaftlichen Auswertung weitergeleitet. </w:t>
      </w:r>
      <w:r>
        <w:rPr>
          <w:rFonts w:eastAsia="Times New Roman" w:cs="Arial"/>
          <w:bCs/>
          <w:sz w:val="22"/>
          <w:szCs w:val="22"/>
          <w:lang w:eastAsia="de-DE"/>
        </w:rPr>
      </w:r>
      <w:r>
        <w:rPr>
          <w:rFonts w:eastAsia="Times New Roman" w:cs="Arial"/>
          <w:bCs/>
          <w:sz w:val="22"/>
          <w:szCs w:val="22"/>
          <w:lang w:eastAsia="de-DE"/>
        </w:rPr>
      </w:r>
    </w:p>
    <w:p w14:paraId="7F1CB3A7" w14:textId="5413D1CE">
      <w:pPr>
        <w:pBdr/>
        <w:spacing/>
        <w:ind/>
        <w:jc w:val="both"/>
        <w:rPr>
          <w:rFonts w:cs="Arial"/>
          <w:bCs/>
          <w:sz w:val="22"/>
          <w:szCs w:val="22"/>
        </w:rPr>
      </w:pPr>
      <w:r>
        <w:rPr>
          <w:rFonts w:eastAsia="Times New Roman" w:cs="Arial"/>
          <w:bCs/>
          <w:sz w:val="22"/>
          <w:szCs w:val="22"/>
          <w:lang w:eastAsia="de-DE"/>
        </w:rPr>
        <w:t xml:space="preserve">Rechtsgrundlage für die Datenverarbeitung ist Ihre freiwillige Einwilligung </w:t>
      </w:r>
      <w:r>
        <w:rPr>
          <w:rFonts w:cs="Arial"/>
          <w:bCs/>
          <w:sz w:val="22"/>
          <w:szCs w:val="22"/>
        </w:rPr>
        <w:t xml:space="preserve">(Art. 6 Abs.</w:t>
      </w:r>
      <w:r>
        <w:rPr>
          <w:rFonts w:cs="Arial"/>
          <w:bCs/>
          <w:color w:val="ff0000"/>
          <w:sz w:val="22"/>
          <w:szCs w:val="22"/>
        </w:rPr>
        <w:t xml:space="preserve"> </w:t>
      </w:r>
      <w:r>
        <w:rPr>
          <w:rFonts w:cs="Arial"/>
          <w:bCs/>
          <w:sz w:val="22"/>
          <w:szCs w:val="22"/>
        </w:rPr>
        <w:t xml:space="preserve">1a), Art. 9 Abs. 2 a) DSGVO). </w:t>
      </w:r>
      <w:r>
        <w:rPr>
          <w:rFonts w:eastAsia="Times New Roman" w:cs="Arial"/>
          <w:bCs/>
          <w:sz w:val="22"/>
          <w:szCs w:val="22"/>
          <w:lang w:eastAsia="de-DE"/>
        </w:rPr>
        <w:t xml:space="preserve">Verantwortlich für die Datenverarbeitung </w:t>
      </w:r>
      <w:r>
        <w:rPr>
          <w:rFonts w:eastAsia="Times New Roman" w:cs="Arial"/>
          <w:bCs/>
          <w:sz w:val="22"/>
          <w:szCs w:val="22"/>
          <w:lang w:eastAsia="de-DE"/>
        </w:rPr>
        <w:t xml:space="preserve">ist </w:t>
      </w:r>
      <w:r>
        <w:rPr>
          <w:rFonts w:eastAsia="Times New Roman" w:cs="Arial"/>
          <w:bCs/>
          <w:sz w:val="22"/>
          <w:szCs w:val="22"/>
          <w:lang w:eastAsia="de-DE"/>
        </w:rPr>
        <w:t xml:space="preserve">M.Sc. PP </w:t>
      </w:r>
      <w:r>
        <w:rPr>
          <w:rFonts w:eastAsia="Times New Roman" w:cs="Arial"/>
          <w:bCs/>
          <w:sz w:val="22"/>
          <w:szCs w:val="22"/>
          <w:lang w:eastAsia="de-DE"/>
        </w:rPr>
        <w:t xml:space="preserve">Psych. </w:t>
      </w:r>
      <w:r>
        <w:rPr>
          <w:color w:val="000000"/>
          <w:sz w:val="22"/>
          <w:szCs w:val="22"/>
        </w:rPr>
        <w:t xml:space="preserve">Katarina von Dungen</w:t>
      </w:r>
      <w:r>
        <w:rPr>
          <w:rFonts w:eastAsia="Times New Roman" w:cs="Arial"/>
          <w:bCs/>
          <w:sz w:val="22"/>
          <w:szCs w:val="22"/>
          <w:lang w:eastAsia="de-DE"/>
        </w:rPr>
        <w:t xml:space="preserve">, Albert-Einstein-Allee 23, 89081 Ulm, Tel.: </w:t>
      </w:r>
      <w:r>
        <w:rPr>
          <w:rFonts w:eastAsia="Times New Roman" w:cs="Arial"/>
          <w:bCs/>
          <w:sz w:val="22"/>
          <w:szCs w:val="22"/>
          <w:lang w:eastAsia="de-DE"/>
        </w:rPr>
        <w:t xml:space="preserve">+49 (0) 173 3492530 </w:t>
      </w:r>
      <w:r>
        <w:rPr>
          <w:rFonts w:eastAsia="Times New Roman" w:cs="Arial"/>
          <w:bCs/>
          <w:sz w:val="22"/>
          <w:szCs w:val="22"/>
          <w:lang w:eastAsia="de-DE"/>
        </w:rPr>
        <w:t xml:space="preserve">(Mo – Fr 9:00 – 12:00)</w:t>
      </w:r>
      <w:r>
        <w:rPr>
          <w:rFonts w:eastAsia="Times New Roman" w:cs="Arial"/>
          <w:bCs/>
          <w:sz w:val="22"/>
          <w:szCs w:val="22"/>
          <w:lang w:eastAsia="de-DE"/>
        </w:rPr>
        <w:t xml:space="preserve">, E-Mail: </w:t>
      </w:r>
      <w:r>
        <w:rPr>
          <w:rFonts w:eastAsia="Times New Roman" w:cs="Arial"/>
          <w:bCs/>
          <w:sz w:val="22"/>
          <w:szCs w:val="22"/>
          <w:lang w:eastAsia="de-DE"/>
        </w:rPr>
        <w:t xml:space="preserve">katarina.von-dungen@uni-ulm.de</w:t>
      </w:r>
      <w:r>
        <w:rPr>
          <w:rFonts w:cs="Arial"/>
          <w:bCs/>
          <w:sz w:val="22"/>
          <w:szCs w:val="22"/>
        </w:rPr>
      </w:r>
      <w:r>
        <w:rPr>
          <w:rFonts w:cs="Arial"/>
          <w:bCs/>
          <w:sz w:val="22"/>
          <w:szCs w:val="22"/>
        </w:rPr>
      </w:r>
    </w:p>
    <w:p w14:paraId="127F9523" w14:textId="77777777">
      <w:pPr>
        <w:pBdr/>
        <w:spacing/>
        <w:ind/>
        <w:rPr>
          <w:rFonts w:eastAsia="Times New Roman" w:cs="Arial"/>
          <w:b/>
          <w:bCs/>
          <w:sz w:val="22"/>
          <w:szCs w:val="22"/>
          <w:lang w:eastAsia="de-DE"/>
        </w:rPr>
      </w:pPr>
      <w:r>
        <w:rPr>
          <w:rFonts w:eastAsia="Times New Roman" w:cs="Arial"/>
          <w:b/>
          <w:bCs/>
          <w:sz w:val="22"/>
          <w:szCs w:val="22"/>
          <w:lang w:eastAsia="de-DE"/>
        </w:rPr>
      </w:r>
      <w:r>
        <w:rPr>
          <w:rFonts w:eastAsia="Times New Roman" w:cs="Arial"/>
          <w:b/>
          <w:bCs/>
          <w:sz w:val="22"/>
          <w:szCs w:val="22"/>
          <w:lang w:eastAsia="de-DE"/>
        </w:rPr>
      </w:r>
      <w:r>
        <w:rPr>
          <w:rFonts w:eastAsia="Times New Roman" w:cs="Arial"/>
          <w:b/>
          <w:bCs/>
          <w:sz w:val="22"/>
          <w:szCs w:val="22"/>
          <w:lang w:eastAsia="de-DE"/>
        </w:rPr>
      </w:r>
    </w:p>
    <w:p w14:paraId="013DB1A4" w14:textId="170E9BB5">
      <w:pPr>
        <w:pBdr/>
        <w:spacing/>
        <w:ind/>
        <w:jc w:val="both"/>
        <w:rPr>
          <w:rFonts w:eastAsia="Times New Roman" w:cs="Arial"/>
          <w:b/>
          <w:bCs/>
          <w:sz w:val="22"/>
          <w:szCs w:val="22"/>
          <w:lang w:eastAsia="de-DE"/>
        </w:rPr>
      </w:pPr>
      <w:r>
        <w:rPr>
          <w:rFonts w:eastAsia="Times New Roman" w:cs="Arial"/>
          <w:b/>
          <w:bCs/>
          <w:sz w:val="22"/>
          <w:szCs w:val="22"/>
          <w:lang w:eastAsia="de-DE"/>
        </w:rPr>
        <w:t xml:space="preserve">Welche weiteren Rechte habe ich bezogen auf den Datenschutz?</w:t>
      </w:r>
      <w:r>
        <w:rPr>
          <w:rFonts w:eastAsia="Times New Roman" w:cs="Arial"/>
          <w:b/>
          <w:bCs/>
          <w:sz w:val="22"/>
          <w:szCs w:val="22"/>
          <w:lang w:eastAsia="de-DE"/>
        </w:rPr>
      </w:r>
      <w:r>
        <w:rPr>
          <w:rFonts w:eastAsia="Times New Roman" w:cs="Arial"/>
          <w:b/>
          <w:bCs/>
          <w:sz w:val="22"/>
          <w:szCs w:val="22"/>
          <w:lang w:eastAsia="de-DE"/>
        </w:rPr>
      </w:r>
    </w:p>
    <w:p w14:paraId="36D48020" w14:textId="410D48F1">
      <w:pPr>
        <w:pBdr/>
        <w:spacing/>
        <w:ind/>
        <w:jc w:val="both"/>
        <w:rPr>
          <w:rFonts w:eastAsia="Times New Roman" w:cs="Arial"/>
          <w:bCs/>
          <w:sz w:val="22"/>
          <w:szCs w:val="22"/>
          <w:lang w:eastAsia="de-DE"/>
        </w:rPr>
      </w:pPr>
      <w:r>
        <w:rPr>
          <w:rFonts w:eastAsia="Times New Roman" w:cs="Arial"/>
          <w:bCs/>
          <w:sz w:val="22"/>
          <w:szCs w:val="22"/>
          <w:lang w:eastAsia="de-DE"/>
        </w:rPr>
        <w:t xml:space="preserve">Sie haben das Recht, von dem oder</w:t>
      </w:r>
      <w:r>
        <w:rPr>
          <w:rFonts w:eastAsia="Times New Roman" w:cs="Arial"/>
          <w:bCs/>
          <w:sz w:val="22"/>
          <w:szCs w:val="22"/>
          <w:lang w:eastAsia="de-DE"/>
        </w:rPr>
        <w:t xml:space="preserve"> der Verantwortlichen Auskunft über die von Ihnen gespeicherten personenbezogenen Daten (einschließlich der kostenlosen Überlassung einer Kopie der Daten) zu verlangen. Ebenfalls können Sie die Berichtigung oder Löschung personenbezogener Daten verlangen. </w:t>
      </w:r>
      <w:r>
        <w:rPr>
          <w:rFonts w:eastAsia="Times New Roman" w:cs="Arial"/>
          <w:bCs/>
          <w:sz w:val="22"/>
          <w:szCs w:val="22"/>
          <w:lang w:eastAsia="de-DE"/>
        </w:rPr>
      </w:r>
      <w:r>
        <w:rPr>
          <w:rFonts w:eastAsia="Times New Roman" w:cs="Arial"/>
          <w:bCs/>
          <w:sz w:val="22"/>
          <w:szCs w:val="22"/>
          <w:lang w:eastAsia="de-DE"/>
        </w:rPr>
      </w:r>
    </w:p>
    <w:p w14:paraId="1144112A" w14:textId="77777777">
      <w:pPr>
        <w:pBdr/>
        <w:spacing/>
        <w:ind/>
        <w:jc w:val="both"/>
        <w:rPr>
          <w:rFonts w:eastAsia="Times New Roman" w:cs="Arial"/>
          <w:bCs/>
          <w:sz w:val="22"/>
          <w:szCs w:val="22"/>
          <w:lang w:eastAsia="de-DE"/>
        </w:rPr>
      </w:pPr>
      <w:r>
        <w:rPr>
          <w:rFonts w:eastAsia="Times New Roman" w:cs="Arial"/>
          <w:bCs/>
          <w:sz w:val="22"/>
          <w:szCs w:val="22"/>
          <w:lang w:eastAsia="de-DE"/>
        </w:rPr>
        <w:t xml:space="preserve">Bei Fragen zur Nutzung oder Verarbeitung Ihrer Daten wenden Sie sich bitte an den/die Datenschutzbeauftragte/n des lokalen Studienzentrums:</w:t>
      </w:r>
      <w:r>
        <w:rPr>
          <w:rFonts w:eastAsia="Times New Roman" w:cs="Arial"/>
          <w:bCs/>
          <w:sz w:val="22"/>
          <w:szCs w:val="22"/>
          <w:lang w:eastAsia="de-DE"/>
        </w:rPr>
      </w:r>
      <w:r>
        <w:rPr>
          <w:rFonts w:eastAsia="Times New Roman" w:cs="Arial"/>
          <w:bCs/>
          <w:sz w:val="22"/>
          <w:szCs w:val="22"/>
          <w:lang w:eastAsia="de-DE"/>
        </w:rPr>
      </w:r>
    </w:p>
    <w:p w14:paraId="3FF58627" w14:textId="67A7C274">
      <w:pPr>
        <w:pStyle w:val="1171"/>
        <w:numPr>
          <w:ilvl w:val="0"/>
          <w:numId w:val="1"/>
        </w:numPr>
        <w:pBdr/>
        <w:spacing w:after="0" w:line="240" w:lineRule="auto"/>
        <w:ind w:hanging="357" w:left="782"/>
        <w:jc w:val="both"/>
        <w:rPr>
          <w:rFonts w:cs="Arial"/>
          <w:bCs/>
          <w:i/>
        </w:rPr>
      </w:pPr>
      <w:r>
        <w:rPr>
          <w:rFonts w:cs="Arial" w:asciiTheme="minorHAnsi" w:hAnsiTheme="minorHAnsi"/>
          <w:bCs/>
          <w:i/>
        </w:rPr>
        <w:t xml:space="preserve">Uniklinikum Ulm: Klinikumsverwaltung, Albert-Einstein-Allee 29, 89081 Ulm, Tel.Nr.: 0731 / 500-69290, E-Mail: </w:t>
      </w:r>
      <w:hyperlink r:id="rId14" w:tooltip="mailto:dsb.ukl@uniklinik-ulm.de" w:history="1">
        <w:r>
          <w:rPr>
            <w:rStyle w:val="1179"/>
            <w:i/>
          </w:rPr>
          <w:t xml:space="preserve">dsb.ukl@uniklinik-ulm.de</w:t>
        </w:r>
      </w:hyperlink>
      <w:r>
        <w:rPr>
          <w:rFonts w:cs="Arial"/>
          <w:bCs/>
          <w:i/>
        </w:rPr>
      </w:r>
      <w:r>
        <w:rPr>
          <w:rFonts w:cs="Arial"/>
          <w:bCs/>
          <w:i/>
        </w:rPr>
      </w:r>
    </w:p>
    <w:p w14:paraId="3D21BBA4" w14:textId="77777777">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49285152" w14:textId="64416DE4">
      <w:pPr>
        <w:pBdr/>
        <w:spacing/>
        <w:ind/>
        <w:jc w:val="both"/>
        <w:rPr>
          <w:rFonts w:eastAsia="Times New Roman" w:cs="Arial"/>
          <w:bCs/>
          <w:sz w:val="22"/>
          <w:szCs w:val="22"/>
          <w:lang w:eastAsia="de-DE"/>
        </w:rPr>
      </w:pPr>
      <w:r>
        <w:rPr>
          <w:rFonts w:eastAsia="Times New Roman" w:cs="Arial"/>
          <w:bCs/>
          <w:sz w:val="22"/>
          <w:szCs w:val="22"/>
          <w:lang w:eastAsia="de-DE"/>
        </w:rPr>
        <w:t xml:space="preserve">Falls Sie Bedenken oder Beschwerden hinsichtlich der Verar</w:t>
      </w:r>
      <w:r>
        <w:rPr>
          <w:rFonts w:eastAsia="Times New Roman" w:cs="Arial"/>
          <w:bCs/>
          <w:sz w:val="22"/>
          <w:szCs w:val="22"/>
          <w:lang w:eastAsia="de-DE"/>
        </w:rPr>
        <w:t xml:space="preserve">beitung Ihrer Daten haben, wenden Sie sich bitte an die Datenschutz-Aufsichtsbehörde Ihres Studienzentrums. Die entsprechenden Kontaktdaten finden Sie auf der Internetseite des Landesbeauftragten für Datenschutz und Informationsfreiheit Baden-Württemberg: </w:t>
      </w:r>
      <w:r>
        <w:rPr>
          <w:rFonts w:eastAsia="Times New Roman" w:cs="Arial"/>
          <w:bCs/>
          <w:sz w:val="22"/>
          <w:szCs w:val="22"/>
          <w:lang w:eastAsia="de-DE"/>
        </w:rPr>
      </w:r>
      <w:r>
        <w:rPr>
          <w:rFonts w:eastAsia="Times New Roman" w:cs="Arial"/>
          <w:bCs/>
          <w:sz w:val="22"/>
          <w:szCs w:val="22"/>
          <w:lang w:eastAsia="de-DE"/>
        </w:rPr>
      </w:r>
    </w:p>
    <w:p w14:paraId="2AC497BF" w14:textId="77777777">
      <w:pPr>
        <w:pBdr/>
        <w:spacing/>
        <w:ind/>
        <w:jc w:val="both"/>
        <w:rPr>
          <w:rFonts w:eastAsia="Times New Roman" w:cs="Arial"/>
          <w:bCs/>
          <w:i/>
          <w:color w:val="0563c1" w:themeColor="hyperlink"/>
          <w:sz w:val="22"/>
          <w:szCs w:val="22"/>
          <w:u w:val="single"/>
          <w:lang w:eastAsia="de-DE"/>
        </w:rPr>
      </w:pPr>
      <w:r/>
      <w:hyperlink r:id="rId15" w:tooltip="http://www.baden-wuerttemberg.datenschutz.de/kontakt-aufnehmen/" w:history="1">
        <w:r>
          <w:rPr>
            <w:rFonts w:eastAsia="Times New Roman" w:cs="Arial"/>
            <w:bCs/>
            <w:i/>
            <w:color w:val="0563c1" w:themeColor="hyperlink"/>
            <w:sz w:val="22"/>
            <w:szCs w:val="22"/>
            <w:u w:val="single"/>
            <w:lang w:eastAsia="de-DE"/>
          </w:rPr>
          <w:t xml:space="preserve">www.baden-wuerttemberg.datenschutz.de/kontakt-aufnehmen/</w:t>
        </w:r>
      </w:hyperlink>
      <w:r>
        <w:rPr>
          <w:rFonts w:eastAsia="Times New Roman" w:cs="Arial"/>
          <w:bCs/>
          <w:i/>
          <w:color w:val="0563c1" w:themeColor="hyperlink"/>
          <w:sz w:val="22"/>
          <w:szCs w:val="22"/>
          <w:u w:val="single"/>
          <w:lang w:eastAsia="de-DE"/>
        </w:rPr>
      </w:r>
      <w:r>
        <w:rPr>
          <w:rFonts w:eastAsia="Times New Roman" w:cs="Arial"/>
          <w:bCs/>
          <w:i/>
          <w:color w:val="0563c1" w:themeColor="hyperlink"/>
          <w:sz w:val="22"/>
          <w:szCs w:val="22"/>
          <w:u w:val="single"/>
          <w:lang w:eastAsia="de-DE"/>
        </w:rPr>
      </w:r>
    </w:p>
    <w:p w14:paraId="52FE55E0" w14:textId="77777777">
      <w:pPr>
        <w:pBdr/>
        <w:spacing/>
        <w:ind/>
        <w:jc w:val="both"/>
        <w:rPr>
          <w:rFonts w:ascii="Times New Roman" w:hAnsi="Times New Roman" w:eastAsia="Times New Roman" w:cs="Times New Roman"/>
          <w:color w:val="0563c1" w:themeColor="hyperlink"/>
          <w:sz w:val="20"/>
          <w:szCs w:val="20"/>
          <w:u w:val="single"/>
          <w:lang w:eastAsia="de-DE"/>
        </w:rPr>
      </w:pPr>
      <w:r>
        <w:rPr>
          <w:rFonts w:ascii="Times New Roman" w:hAnsi="Times New Roman" w:eastAsia="Times New Roman" w:cs="Times New Roman"/>
          <w:color w:val="0563c1" w:themeColor="hyperlink"/>
          <w:sz w:val="20"/>
          <w:szCs w:val="20"/>
          <w:u w:val="single"/>
          <w:lang w:eastAsia="de-DE"/>
        </w:rPr>
      </w:r>
      <w:r>
        <w:rPr>
          <w:rFonts w:ascii="Times New Roman" w:hAnsi="Times New Roman" w:eastAsia="Times New Roman" w:cs="Times New Roman"/>
          <w:color w:val="0563c1" w:themeColor="hyperlink"/>
          <w:sz w:val="20"/>
          <w:szCs w:val="20"/>
          <w:u w:val="single"/>
          <w:lang w:eastAsia="de-DE"/>
        </w:rPr>
      </w:r>
      <w:r>
        <w:rPr>
          <w:rFonts w:ascii="Times New Roman" w:hAnsi="Times New Roman" w:eastAsia="Times New Roman" w:cs="Times New Roman"/>
          <w:color w:val="0563c1" w:themeColor="hyperlink"/>
          <w:sz w:val="20"/>
          <w:szCs w:val="20"/>
          <w:u w:val="single"/>
          <w:lang w:eastAsia="de-DE"/>
        </w:rPr>
      </w:r>
    </w:p>
    <w:p w14:paraId="023143E7" w14:textId="77777777">
      <w:pPr>
        <w:pBdr/>
        <w:spacing/>
        <w:ind/>
        <w:jc w:val="both"/>
        <w:rPr>
          <w:rFonts w:eastAsia="Times New Roman" w:cs="Arial"/>
          <w:b/>
          <w:iCs/>
          <w:sz w:val="22"/>
          <w:szCs w:val="22"/>
          <w:lang w:eastAsia="de-DE"/>
        </w:rPr>
      </w:pPr>
      <w:r>
        <w:rPr>
          <w:rFonts w:eastAsia="Times New Roman" w:cs="Arial"/>
          <w:b/>
          <w:iCs/>
          <w:sz w:val="22"/>
          <w:szCs w:val="22"/>
          <w:lang w:eastAsia="de-DE"/>
        </w:rPr>
        <w:t xml:space="preserve">An wen können Sie sich bei Fragen wenden?</w:t>
      </w:r>
      <w:r>
        <w:rPr>
          <w:rFonts w:eastAsia="Times New Roman" w:cs="Arial"/>
          <w:b/>
          <w:iCs/>
          <w:sz w:val="22"/>
          <w:szCs w:val="22"/>
          <w:lang w:eastAsia="de-DE"/>
        </w:rPr>
      </w:r>
      <w:r>
        <w:rPr>
          <w:rFonts w:eastAsia="Times New Roman" w:cs="Arial"/>
          <w:b/>
          <w:iCs/>
          <w:sz w:val="22"/>
          <w:szCs w:val="22"/>
          <w:lang w:eastAsia="de-DE"/>
        </w:rPr>
      </w:r>
    </w:p>
    <w:p w14:paraId="37069A02" w14:textId="434CAB21">
      <w:pPr>
        <w:pBdr/>
        <w:spacing/>
        <w:ind/>
        <w:jc w:val="both"/>
        <w:rPr>
          <w:rFonts w:eastAsia="Times New Roman" w:cs="Arial"/>
          <w:bCs/>
          <w:color w:val="000000" w:themeColor="text1"/>
          <w:sz w:val="22"/>
          <w:szCs w:val="22"/>
        </w:rPr>
      </w:pPr>
      <w:r>
        <w:rPr>
          <w:rFonts w:eastAsia="Times New Roman" w:cs="Arial"/>
          <w:bCs/>
          <w:color w:val="000000" w:themeColor="text1"/>
          <w:sz w:val="22"/>
          <w:szCs w:val="22"/>
          <w:lang w:eastAsia="de-DE"/>
        </w:rPr>
        <w:t xml:space="preserve">Für Fragen und Anregungen steht Ihnen unser Studienteam gerne telefonisch unter Tel.: </w:t>
      </w:r>
      <w:r>
        <w:rPr>
          <w:rFonts w:eastAsia="Times New Roman" w:cs="Arial"/>
          <w:bCs/>
          <w:color w:val="000000" w:themeColor="text1"/>
          <w:sz w:val="22"/>
          <w:szCs w:val="22"/>
          <w:lang w:eastAsia="de-DE"/>
        </w:rPr>
        <w:t xml:space="preserve">+49 (0) 176 96681668 </w:t>
      </w:r>
      <w:r>
        <w:rPr>
          <w:rFonts w:eastAsia="Times New Roman" w:cs="Arial"/>
          <w:bCs/>
          <w:color w:val="000000" w:themeColor="text1"/>
          <w:sz w:val="22"/>
          <w:szCs w:val="22"/>
          <w:lang w:eastAsia="de-DE"/>
        </w:rPr>
        <w:t xml:space="preserve">(Di + Do 18:00 – 19:00) </w:t>
      </w:r>
      <w:r>
        <w:rPr>
          <w:rFonts w:eastAsia="Times New Roman" w:cs="Arial"/>
          <w:bCs/>
          <w:color w:val="000000" w:themeColor="text1"/>
          <w:sz w:val="22"/>
          <w:szCs w:val="22"/>
          <w:lang w:eastAsia="de-DE"/>
        </w:rPr>
        <w:t xml:space="preserve">oder per E-Mail unter </w:t>
      </w:r>
      <w:r>
        <w:rPr>
          <w:rFonts w:eastAsia="Times New Roman" w:cs="Arial"/>
          <w:bCs/>
          <w:color w:val="000000" w:themeColor="text1"/>
          <w:sz w:val="22"/>
          <w:szCs w:val="22"/>
          <w:lang w:eastAsia="de-DE"/>
        </w:rPr>
        <w:t xml:space="preserve">kathrin.loehn@uni-ulm.de </w:t>
      </w:r>
      <w:r>
        <w:rPr>
          <w:rFonts w:eastAsia="Times New Roman" w:cs="Arial"/>
          <w:bCs/>
          <w:color w:val="000000" w:themeColor="text1"/>
          <w:sz w:val="22"/>
          <w:szCs w:val="22"/>
          <w:lang w:eastAsia="de-DE"/>
        </w:rPr>
        <w:t xml:space="preserve">zur Verfügung.</w:t>
      </w:r>
      <w:r>
        <w:rPr>
          <w:rFonts w:eastAsia="Times New Roman" w:cs="Arial"/>
          <w:bCs/>
          <w:color w:val="000000" w:themeColor="text1"/>
          <w:sz w:val="22"/>
          <w:szCs w:val="22"/>
          <w:lang w:eastAsia="de-DE"/>
        </w:rPr>
      </w:r>
      <w:r>
        <w:rPr>
          <w:rFonts w:eastAsia="Times New Roman" w:cs="Arial"/>
          <w:bCs/>
          <w:color w:val="000000" w:themeColor="text1"/>
          <w:sz w:val="22"/>
          <w:szCs w:val="22"/>
        </w:rPr>
      </w:r>
    </w:p>
    <w:p w14:paraId="134F1533" w14:textId="3797097E">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2E52BEF1" w14:textId="3617431D">
      <w:pPr>
        <w:pBdr/>
        <w:spacing/>
        <w:ind/>
        <w:jc w:val="both"/>
        <w:rPr>
          <w:rFonts w:eastAsia="Times New Roman" w:cs="Arial"/>
          <w:bCs/>
          <w:sz w:val="22"/>
          <w:szCs w:val="22"/>
          <w:lang w:eastAsia="de-DE"/>
        </w:rPr>
      </w:pPr>
      <w:r>
        <w:rPr>
          <w:rFonts w:eastAsia="Times New Roman" w:cs="Arial"/>
          <w:bCs/>
          <w:sz w:val="22"/>
          <w:szCs w:val="22"/>
          <w:lang w:eastAsia="de-DE"/>
        </w:rPr>
        <w:t xml:space="preserve">Wir freuen uns, Sie als Teilnehmende begrüßen zu dürfen!</w:t>
      </w:r>
      <w:r>
        <w:rPr>
          <w:rFonts w:eastAsia="Times New Roman" w:cs="Arial"/>
          <w:bCs/>
          <w:sz w:val="22"/>
          <w:szCs w:val="22"/>
          <w:lang w:eastAsia="de-DE"/>
        </w:rPr>
      </w:r>
      <w:r>
        <w:rPr>
          <w:rFonts w:eastAsia="Times New Roman" w:cs="Arial"/>
          <w:bCs/>
          <w:sz w:val="22"/>
          <w:szCs w:val="22"/>
          <w:lang w:eastAsia="de-DE"/>
        </w:rPr>
      </w:r>
    </w:p>
    <w:p w14:paraId="6771FF47" w14:textId="77777777">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4C3D2F48" w14:textId="17DA5CD0">
      <w:pPr>
        <w:pBdr/>
        <w:spacing/>
        <w:ind/>
        <w:jc w:val="both"/>
        <w:rPr>
          <w:rFonts w:ascii="Arial Narrow" w:hAnsi="Arial Narrow" w:cs="Times New Roman"/>
          <w:lang w:eastAsia="de-DE"/>
        </w:rPr>
      </w:pPr>
      <w:r>
        <w:rPr>
          <w:rFonts w:ascii="Arial Narrow" w:hAnsi="Arial Narrow" w:cs="Times New Roman"/>
          <w:lang w:eastAsia="de-DE"/>
        </w:rPr>
      </w:r>
      <w:r>
        <w:rPr>
          <w:rFonts w:ascii="Arial Narrow" w:hAnsi="Arial Narrow" w:cs="Times New Roman"/>
          <w:lang w:eastAsia="de-DE"/>
        </w:rPr>
      </w:r>
      <w:r>
        <w:rPr>
          <w:rFonts w:ascii="Arial Narrow" w:hAnsi="Arial Narrow" w:cs="Times New Roman"/>
          <w:lang w:eastAsia="de-DE"/>
        </w:rPr>
      </w:r>
    </w:p>
    <w:p w14:paraId="1BE72A85" w14:textId="77777777">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73A806B8" w14:textId="239B9E3C">
      <w:pPr>
        <w:pBdr/>
        <w:spacing/>
        <w:ind/>
        <w:jc w:val="both"/>
        <w:rPr>
          <w:rFonts w:eastAsia="Times New Roman" w:cs="Arial"/>
          <w:bCs/>
          <w:sz w:val="22"/>
          <w:szCs w:val="22"/>
          <w:lang w:eastAsia="de-DE"/>
        </w:rPr>
      </w:pPr>
      <w:r>
        <w:rPr>
          <w:color w:val="000000"/>
          <w:sz w:val="22"/>
          <w:szCs w:val="22"/>
        </w:rPr>
        <w:t xml:space="preserve">Katarina von Dungen</w:t>
      </w:r>
      <w:r>
        <w:rPr>
          <w:rFonts w:eastAsia="Times New Roman" w:cs="Arial"/>
          <w:bCs/>
          <w:sz w:val="22"/>
          <w:szCs w:val="22"/>
          <w:lang w:eastAsia="de-DE"/>
        </w:rPr>
        <w:t xml:space="preserve">, M.Sc.</w:t>
      </w:r>
      <w:r>
        <w:rPr>
          <w:rFonts w:eastAsia="Times New Roman" w:cs="Arial"/>
          <w:bCs/>
          <w:sz w:val="22"/>
          <w:szCs w:val="22"/>
          <w:lang w:eastAsia="de-DE"/>
        </w:rPr>
        <w:t xml:space="preserve"> Psych.</w:t>
      </w:r>
      <w:r>
        <w:rPr>
          <w:rFonts w:eastAsia="Times New Roman" w:cs="Arial"/>
          <w:bCs/>
          <w:sz w:val="22"/>
          <w:szCs w:val="22"/>
          <w:lang w:eastAsia="de-DE"/>
        </w:rPr>
        <w:t xml:space="preserve">, PP</w:t>
      </w:r>
      <w:r>
        <w:rPr>
          <w:rFonts w:eastAsia="Times New Roman" w:cs="Arial"/>
          <w:bCs/>
          <w:sz w:val="22"/>
          <w:szCs w:val="22"/>
          <w:lang w:eastAsia="de-DE"/>
        </w:rPr>
        <w:tab/>
      </w:r>
      <w:r>
        <w:rPr>
          <w:rFonts w:eastAsia="Times New Roman" w:cs="Arial"/>
          <w:bCs/>
          <w:sz w:val="22"/>
          <w:szCs w:val="22"/>
          <w:lang w:eastAsia="de-DE"/>
        </w:rPr>
        <w:tab/>
        <w:t xml:space="preserve">Kathrin Löhn</w:t>
      </w:r>
      <w:r>
        <w:rPr>
          <w:rFonts w:eastAsia="Times New Roman" w:cs="Arial"/>
          <w:bCs/>
          <w:sz w:val="22"/>
          <w:szCs w:val="22"/>
          <w:lang w:eastAsia="de-DE"/>
        </w:rPr>
      </w:r>
      <w:r>
        <w:rPr>
          <w:rFonts w:eastAsia="Times New Roman" w:cs="Arial"/>
          <w:bCs/>
          <w:sz w:val="22"/>
          <w:szCs w:val="22"/>
          <w:lang w:eastAsia="de-DE"/>
        </w:rPr>
      </w:r>
    </w:p>
    <w:p w14:paraId="1CCD0AF8" w14:textId="5B15081B">
      <w:pPr>
        <w:pBdr/>
        <w:spacing/>
        <w:ind/>
        <w:jc w:val="both"/>
        <w:rPr>
          <w:rFonts w:eastAsia="Times New Roman" w:cs="Arial"/>
          <w:bCs/>
          <w:sz w:val="22"/>
          <w:szCs w:val="22"/>
          <w:lang w:eastAsia="de-DE"/>
        </w:rPr>
      </w:pPr>
      <w:r>
        <w:rPr>
          <w:rFonts w:eastAsia="Times New Roman" w:cs="Arial"/>
          <w:bCs/>
          <w:sz w:val="22"/>
          <w:szCs w:val="22"/>
          <w:lang w:eastAsia="de-DE"/>
        </w:rPr>
        <w:t xml:space="preserve">Studienleitung</w:t>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sz w:val="22"/>
          <w:szCs w:val="22"/>
          <w:lang w:eastAsia="de-DE"/>
        </w:rPr>
        <w:tab/>
        <w:tab/>
        <w:t xml:space="preserve">Doktorandin und Studentin der Humanmedizin</w:t>
      </w:r>
      <w:r>
        <w:rPr>
          <w:rFonts w:eastAsia="Times New Roman" w:cs="Arial"/>
          <w:bCs/>
          <w:sz w:val="22"/>
          <w:szCs w:val="22"/>
          <w:lang w:eastAsia="de-DE"/>
        </w:rPr>
      </w:r>
      <w:r>
        <w:rPr>
          <w:rFonts w:eastAsia="Times New Roman" w:cs="Arial"/>
          <w:bCs/>
          <w:sz w:val="22"/>
          <w:szCs w:val="22"/>
          <w:lang w:eastAsia="de-DE"/>
        </w:rPr>
      </w:r>
    </w:p>
    <w:p w14:paraId="1016B2BD" w14:textId="012A8FE8">
      <w:pPr>
        <w:pBdr/>
        <w:spacing/>
        <w:ind/>
        <w:jc w:val="both"/>
        <w:rPr>
          <w:rFonts w:eastAsia="Times New Roman" w:cs="Arial"/>
          <w:bCs/>
          <w:sz w:val="22"/>
          <w:szCs w:val="22"/>
          <w:lang w:eastAsia="de-DE"/>
        </w:rPr>
      </w:pPr>
      <w:r>
        <w:rPr>
          <w:rFonts w:eastAsia="Times New Roman" w:cs="Arial"/>
          <w:bCs/>
          <w:sz w:val="22"/>
          <w:szCs w:val="22"/>
          <w:lang w:eastAsia="de-DE"/>
        </w:rPr>
      </w:r>
      <w:r>
        <w:rPr>
          <w:rFonts w:eastAsia="Times New Roman" w:cs="Arial"/>
          <w:bCs/>
          <w:sz w:val="22"/>
          <w:szCs w:val="22"/>
          <w:lang w:eastAsia="de-DE"/>
        </w:rPr>
      </w:r>
      <w:r>
        <w:rPr>
          <w:rFonts w:eastAsia="Times New Roman" w:cs="Arial"/>
          <w:bCs/>
          <w:sz w:val="22"/>
          <w:szCs w:val="22"/>
          <w:lang w:eastAsia="de-DE"/>
        </w:rPr>
      </w:r>
    </w:p>
    <w:p w14:paraId="2EDEA724" w14:textId="03B9B476">
      <w:pPr>
        <w:pBdr/>
        <w:spacing/>
        <w:ind/>
        <w:jc w:val="both"/>
        <w:rPr/>
      </w:pPr>
      <w:r/>
      <w:r/>
    </w:p>
    <w:p w14:paraId="35E18091" w14:textId="77777777">
      <w:pPr>
        <w:pBdr/>
        <w:spacing/>
        <w:ind/>
        <w:jc w:val="both"/>
        <w:rPr>
          <w:rFonts w:eastAsia="Times New Roman" w:cs="Arial"/>
          <w:sz w:val="22"/>
          <w:szCs w:val="22"/>
          <w:lang w:eastAsia="de-DE"/>
        </w:rPr>
      </w:pPr>
      <w:r>
        <w:rPr>
          <w:rFonts w:eastAsia="Times New Roman" w:cs="Arial"/>
          <w:sz w:val="22"/>
          <w:szCs w:val="22"/>
          <w:lang w:eastAsia="de-DE"/>
        </w:rPr>
      </w:r>
      <w:r>
        <w:rPr>
          <w:rFonts w:eastAsia="Times New Roman" w:cs="Arial"/>
          <w:sz w:val="22"/>
          <w:szCs w:val="22"/>
          <w:lang w:eastAsia="de-DE"/>
        </w:rPr>
      </w:r>
      <w:r>
        <w:rPr>
          <w:rFonts w:eastAsia="Times New Roman" w:cs="Arial"/>
          <w:sz w:val="22"/>
          <w:szCs w:val="22"/>
          <w:lang w:eastAsia="de-DE"/>
        </w:rPr>
      </w:r>
    </w:p>
    <w:p w14:paraId="51D3B3BB" w14:textId="3682C135">
      <w:pPr>
        <w:pBdr/>
        <w:spacing/>
        <w:ind/>
        <w:jc w:val="both"/>
        <w:rPr>
          <w:rFonts w:eastAsia="Times New Roman" w:cs="Arial"/>
          <w:sz w:val="22"/>
          <w:szCs w:val="22"/>
          <w:lang w:eastAsia="de-DE"/>
        </w:rPr>
      </w:pPr>
      <w:r>
        <w:rPr>
          <w:rFonts w:eastAsia="Times New Roman" w:cs="Arial"/>
          <w:sz w:val="22"/>
          <w:szCs w:val="22"/>
          <w:lang w:eastAsia="de-DE"/>
        </w:rPr>
      </w:r>
      <w:r>
        <w:rPr>
          <w:rFonts w:eastAsia="Times New Roman" w:cs="Arial"/>
          <w:sz w:val="22"/>
          <w:szCs w:val="22"/>
          <w:lang w:eastAsia="de-DE"/>
        </w:rPr>
      </w:r>
      <w:r>
        <w:rPr>
          <w:rFonts w:eastAsia="Times New Roman" w:cs="Arial"/>
          <w:sz w:val="22"/>
          <w:szCs w:val="22"/>
          <w:lang w:eastAsia="de-DE"/>
        </w:rPr>
      </w:r>
    </w:p>
    <w:p w14:paraId="363BAEDA" w14:textId="77777777">
      <w:pPr>
        <w:pBdr/>
        <w:spacing/>
        <w:ind/>
        <w:jc w:val="both"/>
        <w:rPr>
          <w:rFonts w:eastAsia="Times New Roman" w:cs="Arial"/>
          <w:sz w:val="22"/>
          <w:szCs w:val="22"/>
          <w:lang w:eastAsia="de-DE"/>
        </w:rPr>
      </w:pPr>
      <w:r>
        <w:rPr>
          <w:rFonts w:eastAsia="Times New Roman" w:cs="Arial"/>
          <w:sz w:val="22"/>
          <w:szCs w:val="22"/>
          <w:lang w:eastAsia="de-DE"/>
        </w:rPr>
      </w:r>
      <w:r>
        <w:rPr>
          <w:rFonts w:eastAsia="Times New Roman" w:cs="Arial"/>
          <w:sz w:val="22"/>
          <w:szCs w:val="22"/>
          <w:lang w:eastAsia="de-DE"/>
        </w:rPr>
      </w:r>
      <w:r>
        <w:rPr>
          <w:rFonts w:eastAsia="Times New Roman" w:cs="Arial"/>
          <w:sz w:val="22"/>
          <w:szCs w:val="22"/>
          <w:lang w:eastAsia="de-DE"/>
        </w:rPr>
      </w:r>
    </w:p>
    <w:p w14:paraId="24648A1C" w14:textId="00E9C641">
      <w:pPr>
        <w:pBdr/>
        <w:spacing/>
        <w:ind/>
        <w:jc w:val="both"/>
        <w:rPr>
          <w:rFonts w:eastAsia="Times New Roman" w:cs="Arial"/>
          <w:bCs/>
          <w:sz w:val="22"/>
          <w:szCs w:val="22"/>
          <w:lang w:eastAsia="de-DE"/>
        </w:rPr>
      </w:pPr>
      <w:r>
        <w:rPr>
          <w:rFonts w:eastAsia="Times New Roman" w:cs="Arial"/>
          <w:bCs/>
          <w:sz w:val="22"/>
          <w:szCs w:val="22"/>
          <w:lang w:eastAsia="de-DE"/>
        </w:rPr>
        <w:t xml:space="preserve">Dr. Klaus Hönig</w:t>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sz w:val="22"/>
          <w:szCs w:val="22"/>
          <w:lang w:eastAsia="de-DE"/>
        </w:rPr>
        <w:tab/>
        <w:t xml:space="preserve">Prof. Dr. Harald Gündel</w:t>
      </w:r>
      <w:r>
        <w:rPr>
          <w:rFonts w:eastAsia="Times New Roman" w:cs="Arial"/>
          <w:bCs/>
          <w:sz w:val="22"/>
          <w:szCs w:val="22"/>
          <w:lang w:eastAsia="de-DE"/>
        </w:rPr>
      </w:r>
      <w:r>
        <w:rPr>
          <w:rFonts w:eastAsia="Times New Roman" w:cs="Arial"/>
          <w:bCs/>
          <w:sz w:val="22"/>
          <w:szCs w:val="22"/>
          <w:lang w:eastAsia="de-DE"/>
        </w:rPr>
      </w:r>
    </w:p>
    <w:p w14:paraId="6C4E4BCC" w14:textId="314E01C2">
      <w:pPr>
        <w:pBdr/>
        <w:spacing/>
        <w:ind/>
        <w:jc w:val="both"/>
        <w:rPr>
          <w:rFonts w:eastAsia="Times New Roman" w:cs="Arial"/>
          <w:bCs/>
          <w:sz w:val="22"/>
          <w:szCs w:val="22"/>
          <w:lang w:eastAsia="de-DE"/>
        </w:rPr>
      </w:pPr>
      <w:r>
        <w:rPr>
          <w:rFonts w:eastAsia="Times New Roman" w:cs="Arial"/>
          <w:bCs/>
          <w:sz w:val="22"/>
          <w:szCs w:val="22"/>
          <w:lang w:eastAsia="de-DE"/>
        </w:rPr>
        <w:t xml:space="preserve">Studienleitung</w:t>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sz w:val="22"/>
          <w:szCs w:val="22"/>
          <w:lang w:eastAsia="de-DE"/>
        </w:rPr>
        <w:tab/>
      </w:r>
      <w:r>
        <w:rPr>
          <w:rFonts w:eastAsia="Times New Roman" w:cs="Arial"/>
          <w:bCs/>
          <w:sz w:val="22"/>
          <w:szCs w:val="22"/>
          <w:lang w:eastAsia="de-DE"/>
        </w:rPr>
        <w:tab/>
        <w:t xml:space="preserve">Studienleitun</w:t>
      </w:r>
      <w:r>
        <w:rPr>
          <w:rFonts w:eastAsia="Times New Roman" w:cs="Arial"/>
          <w:bCs/>
          <w:sz w:val="22"/>
          <w:szCs w:val="22"/>
          <w:lang w:eastAsia="de-DE"/>
        </w:rPr>
        <w:t xml:space="preserve">g</w:t>
      </w:r>
      <w:r>
        <w:br w:type="page" w:clear="all"/>
      </w:r>
      <w:r>
        <w:rPr>
          <w:rFonts w:eastAsia="Times New Roman" w:cs="Arial"/>
          <w:bCs/>
          <w:sz w:val="22"/>
          <w:szCs w:val="22"/>
          <w:lang w:eastAsia="de-DE"/>
        </w:rPr>
      </w:r>
      <w:r>
        <w:rPr>
          <w:rFonts w:eastAsia="Times New Roman" w:cs="Arial"/>
          <w:bCs/>
          <w:sz w:val="22"/>
          <w:szCs w:val="22"/>
          <w:lang w:eastAsia="de-DE"/>
        </w:rPr>
      </w:r>
    </w:p>
    <w:p w14:paraId="2AEB4978" w14:textId="409A14EE">
      <w:pPr>
        <w:pBdr/>
        <w:spacing/>
        <w:ind/>
        <w:jc w:val="center"/>
        <w:rPr>
          <w:rFonts w:eastAsia="Times New Roman" w:cs="Arial"/>
          <w:b/>
          <w:sz w:val="26"/>
          <w:szCs w:val="26"/>
          <w:lang w:eastAsia="de-DE"/>
        </w:rPr>
      </w:pPr>
      <w:r>
        <w:rPr>
          <w:rFonts w:eastAsia="Times New Roman" w:cs="Arial"/>
          <w:b/>
          <w:sz w:val="26"/>
          <w:szCs w:val="26"/>
          <w:lang w:eastAsia="de-DE"/>
        </w:rPr>
        <w:t xml:space="preserve">Einwilligungserklärung</w:t>
      </w:r>
      <w:r>
        <w:rPr>
          <w:rFonts w:eastAsia="Times New Roman" w:cs="Arial"/>
          <w:b/>
          <w:sz w:val="26"/>
          <w:szCs w:val="26"/>
          <w:lang w:eastAsia="de-DE"/>
        </w:rPr>
      </w:r>
      <w:r>
        <w:rPr>
          <w:rFonts w:eastAsia="Times New Roman" w:cs="Arial"/>
          <w:b/>
          <w:sz w:val="26"/>
          <w:szCs w:val="26"/>
          <w:lang w:eastAsia="de-DE"/>
        </w:rPr>
      </w:r>
    </w:p>
    <w:p w14:paraId="1F6E3798" w14:textId="77777777">
      <w:pPr>
        <w:pBdr/>
        <w:spacing/>
        <w:ind/>
        <w:jc w:val="both"/>
        <w:rPr>
          <w:rFonts w:eastAsia="Times New Roman" w:cs="Arial"/>
          <w:b/>
          <w:sz w:val="18"/>
          <w:szCs w:val="18"/>
          <w:lang w:eastAsia="de-DE"/>
        </w:rPr>
      </w:pPr>
      <w:r>
        <w:rPr>
          <w:rFonts w:eastAsia="Times New Roman" w:cs="Arial"/>
          <w:b/>
          <w:sz w:val="18"/>
          <w:szCs w:val="18"/>
          <w:lang w:eastAsia="de-DE"/>
        </w:rPr>
      </w:r>
      <w:r>
        <w:rPr>
          <w:rFonts w:eastAsia="Times New Roman" w:cs="Arial"/>
          <w:b/>
          <w:sz w:val="18"/>
          <w:szCs w:val="18"/>
          <w:lang w:eastAsia="de-DE"/>
        </w:rPr>
      </w:r>
      <w:r>
        <w:rPr>
          <w:rFonts w:eastAsia="Times New Roman" w:cs="Arial"/>
          <w:b/>
          <w:sz w:val="18"/>
          <w:szCs w:val="18"/>
          <w:lang w:eastAsia="de-DE"/>
        </w:rPr>
      </w:r>
    </w:p>
    <w:p w14:paraId="4688F2F7" w14:textId="2C8376CD">
      <w:pPr>
        <w:pBdr/>
        <w:spacing w:line="276" w:lineRule="auto"/>
        <w:ind/>
        <w:jc w:val="center"/>
        <w:rPr>
          <w:rFonts w:eastAsia="Times New Roman" w:cs="Arial"/>
          <w:b/>
          <w:bCs/>
          <w:sz w:val="22"/>
          <w:szCs w:val="22"/>
          <w:lang w:eastAsia="de-DE"/>
        </w:rPr>
      </w:pPr>
      <w:r>
        <w:rPr>
          <w:rFonts w:eastAsia="Times New Roman" w:cs="Arial"/>
          <w:b/>
          <w:bCs/>
          <w:sz w:val="22"/>
          <w:szCs w:val="22"/>
          <w:lang w:eastAsia="de-DE"/>
        </w:rPr>
        <w:t xml:space="preserve">Befragung von Partnern von Patienten mit frontotemporaler Demenz </w:t>
      </w:r>
      <w:r>
        <w:rPr>
          <w:rFonts w:eastAsia="Times New Roman" w:cs="Arial"/>
          <w:b/>
          <w:bCs/>
          <w:sz w:val="22"/>
          <w:szCs w:val="22"/>
          <w:lang w:eastAsia="de-DE"/>
        </w:rPr>
        <w:t xml:space="preserve">bzw. Krebs </w:t>
      </w:r>
      <w:r>
        <w:rPr>
          <w:rFonts w:eastAsia="Times New Roman" w:cs="Arial"/>
          <w:b/>
          <w:bCs/>
          <w:sz w:val="22"/>
          <w:szCs w:val="22"/>
          <w:lang w:eastAsia="de-DE"/>
        </w:rPr>
        <w:t xml:space="preserve">zu deren Selbstfürsorge</w:t>
      </w:r>
      <w:r>
        <w:rPr>
          <w:rFonts w:eastAsia="Times New Roman" w:cs="Arial"/>
          <w:b/>
          <w:bCs/>
          <w:sz w:val="22"/>
          <w:szCs w:val="22"/>
          <w:lang w:eastAsia="de-DE"/>
        </w:rPr>
      </w:r>
      <w:r>
        <w:rPr>
          <w:rFonts w:eastAsia="Times New Roman" w:cs="Arial"/>
          <w:b/>
          <w:bCs/>
          <w:sz w:val="22"/>
          <w:szCs w:val="22"/>
          <w:lang w:eastAsia="de-DE"/>
        </w:rPr>
      </w:r>
    </w:p>
    <w:p w14:paraId="7B732C4F" w14:textId="77777777">
      <w:pPr>
        <w:pBdr/>
        <w:spacing w:line="276" w:lineRule="auto"/>
        <w:ind/>
        <w:jc w:val="both"/>
        <w:rPr>
          <w:rFonts w:eastAsia="Times New Roman" w:cs="Arial"/>
          <w:b/>
          <w:bCs/>
          <w:sz w:val="22"/>
          <w:szCs w:val="22"/>
          <w:lang w:eastAsia="de-DE"/>
        </w:rPr>
      </w:pPr>
      <w:r>
        <w:rPr>
          <w:rFonts w:eastAsia="Times New Roman" w:cs="Arial"/>
          <w:b/>
          <w:bCs/>
          <w:sz w:val="22"/>
          <w:szCs w:val="22"/>
          <w:lang w:eastAsia="de-DE"/>
        </w:rPr>
      </w:r>
      <w:r>
        <w:rPr>
          <w:rFonts w:eastAsia="Times New Roman" w:cs="Arial"/>
          <w:b/>
          <w:bCs/>
          <w:sz w:val="22"/>
          <w:szCs w:val="22"/>
          <w:lang w:eastAsia="de-DE"/>
        </w:rPr>
      </w:r>
      <w:r>
        <w:rPr>
          <w:rFonts w:eastAsia="Times New Roman" w:cs="Arial"/>
          <w:b/>
          <w:bCs/>
          <w:sz w:val="22"/>
          <w:szCs w:val="22"/>
          <w:lang w:eastAsia="de-DE"/>
        </w:rPr>
      </w:r>
    </w:p>
    <w:p w14:paraId="422FF712" w14:textId="242A079F">
      <w:pPr>
        <w:pBdr/>
        <w:spacing w:line="276" w:lineRule="auto"/>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Inhalt, Vorgehensweise, Risiken und Ziel des obengenannten Forschungsprojektes sowie die Befugnis zur Einsichtnahme in die erhobenen Daten hat mir ...................................... ausreichend erklärt.</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45263638" w14:textId="77777777">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Ich hatte zusätzliche Fragen: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65FAE386" w14:textId="77777777">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64F77C12" w14:textId="77777777">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r>
      <w:r>
        <w:rPr>
          <w:rFonts w:ascii="Calibri" w:hAnsi="Calibri" w:eastAsia="Times New Roman" w:cs="Arial"/>
          <w:sz w:val="22"/>
          <w:szCs w:val="22"/>
          <w:lang w:eastAsia="de-DE"/>
        </w:rPr>
      </w:r>
      <w:r>
        <w:rPr>
          <w:rFonts w:ascii="Calibri" w:hAnsi="Calibri" w:eastAsia="Times New Roman" w:cs="Arial"/>
          <w:sz w:val="22"/>
          <w:szCs w:val="22"/>
          <w:lang w:eastAsia="de-DE"/>
        </w:rPr>
      </w:r>
    </w:p>
    <w:p w14:paraId="055FAA11" w14:textId="77777777">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420BF464" w14:textId="77777777">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Ich hatte Gelegenheit Fragen zu stellen und habe hierauf Antwort erhalten.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5FAB6C3B" w14:textId="77777777">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Ich hatte ausreichend Zeit, mich für oder gegen die Teilnahme am Projekt zu entscheiden.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4E63ED59" w14:textId="77777777">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Eine Kopie der Probandeninformation und Einwilligungserklärung habe ich erhalten.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5778FBCF" w14:textId="77777777">
      <w:pPr>
        <w:pBdr/>
        <w:spacing/>
        <w:ind/>
        <w:jc w:val="both"/>
        <w:rPr>
          <w:rFonts w:eastAsia="Times New Roman" w:cs="Arial"/>
          <w:sz w:val="22"/>
          <w:szCs w:val="22"/>
          <w:lang w:eastAsia="de-DE"/>
        </w:rPr>
      </w:pPr>
      <w:r>
        <w:rPr>
          <w:rFonts w:eastAsia="Times New Roman" w:cs="Arial"/>
          <w:sz w:val="22"/>
          <w:szCs w:val="22"/>
          <w:lang w:eastAsia="de-DE"/>
        </w:rPr>
      </w:r>
      <w:r>
        <w:rPr>
          <w:rFonts w:eastAsia="Times New Roman" w:cs="Arial"/>
          <w:sz w:val="22"/>
          <w:szCs w:val="22"/>
          <w:lang w:eastAsia="de-DE"/>
        </w:rPr>
      </w:r>
      <w:r>
        <w:rPr>
          <w:rFonts w:eastAsia="Times New Roman" w:cs="Arial"/>
          <w:sz w:val="22"/>
          <w:szCs w:val="22"/>
          <w:lang w:eastAsia="de-DE"/>
        </w:rPr>
      </w:r>
    </w:p>
    <w:tbl>
      <w:tblPr>
        <w:tblInd w:w="-15" w:type="dxa"/>
        <w:tblW w:w="9072" w:type="dxa"/>
        <w:tblCellMar>
          <w:left w:w="142" w:type="dxa"/>
          <w:right w:w="142" w:type="dxa"/>
          <w:bottom w:w="142" w:type="dxa"/>
        </w:tblCellMar>
        <w:tblBorders/>
        <w:tblLook w:val="0000" w:firstRow="0" w:lastRow="0" w:firstColumn="0" w:lastColumn="0" w:noHBand="0" w:noVBand="0"/>
      </w:tblPr>
      <w:tblGrid>
        <w:gridCol w:w="9072"/>
      </w:tblGrid>
      <w:tr>
        <w:trPr>
          <w:trHeight w:val="3380"/>
        </w:trPr>
        <w:tc>
          <w:tcPr>
            <w:shd w:val="pct15" w:color="000000" w:fill="ffffff"/>
            <w:tcBorders>
              <w:top w:val="single" w:color="000000" w:sz="12" w:space="0"/>
              <w:left w:val="single" w:color="000000" w:sz="12" w:space="0"/>
              <w:bottom w:val="single" w:color="000000" w:sz="12" w:space="0"/>
              <w:right w:val="single" w:color="000000" w:sz="12" w:space="0"/>
            </w:tcBorders>
            <w:tcW w:w="9072" w:type="dxa"/>
          </w:tcPr>
          <w:p w14:paraId="57611395" w14:textId="77777777">
            <w:pPr>
              <w:widowControl w:val="false"/>
              <w:pBdr/>
              <w:spacing/>
              <w:ind/>
              <w:jc w:val="center"/>
              <w:rPr>
                <w:rFonts w:eastAsia="Times New Roman" w:cs="Arial"/>
                <w:b/>
                <w:sz w:val="22"/>
                <w:szCs w:val="22"/>
                <w:u w:val="single"/>
                <w:lang w:eastAsia="de-DE"/>
              </w:rPr>
            </w:pPr>
            <w:r>
              <w:rPr>
                <w:rFonts w:eastAsia="Times New Roman" w:cs="Arial"/>
                <w:b/>
                <w:sz w:val="22"/>
                <w:szCs w:val="22"/>
                <w:u w:val="single"/>
                <w:lang w:eastAsia="de-DE"/>
              </w:rPr>
              <w:t xml:space="preserve">Information und Einwilligungserklärung zum Datenschutz</w:t>
            </w:r>
            <w:r>
              <w:rPr>
                <w:rFonts w:eastAsia="Times New Roman" w:cs="Arial"/>
                <w:b/>
                <w:sz w:val="22"/>
                <w:szCs w:val="22"/>
                <w:u w:val="single"/>
                <w:lang w:eastAsia="de-DE"/>
              </w:rPr>
            </w:r>
            <w:r>
              <w:rPr>
                <w:rFonts w:eastAsia="Times New Roman" w:cs="Arial"/>
                <w:b/>
                <w:sz w:val="22"/>
                <w:szCs w:val="22"/>
                <w:u w:val="single"/>
                <w:lang w:eastAsia="de-DE"/>
              </w:rPr>
            </w:r>
          </w:p>
          <w:p w14:paraId="42391DBC" w14:textId="77777777">
            <w:pPr>
              <w:widowControl w:val="false"/>
              <w:pBdr/>
              <w:spacing/>
              <w:ind/>
              <w:jc w:val="both"/>
              <w:rPr>
                <w:rFonts w:eastAsia="Times New Roman" w:cs="Arial"/>
                <w:sz w:val="22"/>
                <w:szCs w:val="22"/>
                <w:lang w:eastAsia="de-DE"/>
              </w:rPr>
            </w:pPr>
            <w:r>
              <w:rPr>
                <w:rFonts w:eastAsia="Times New Roman" w:cs="Arial"/>
                <w:sz w:val="22"/>
                <w:szCs w:val="22"/>
                <w:lang w:eastAsia="de-DE"/>
              </w:rPr>
              <w:t xml:space="preserve">Bei wissenschaftlichen Studien wer</w:t>
            </w:r>
            <w:r>
              <w:rPr>
                <w:rFonts w:eastAsia="Times New Roman" w:cs="Arial"/>
                <w:sz w:val="22"/>
                <w:szCs w:val="22"/>
                <w:lang w:eastAsia="de-DE"/>
              </w:rPr>
              <w:t xml:space="preserve">den persönliche Daten und medizinische Befunde über Sie erhoben. Die Speicherung, Auswertung und Weitergabe dieser studienbezogenen Daten erfolgt nach gesetzlichen Bestimmungen und setzt vor Teilnahme an der Studie folgende freiwillige Einwilligung voraus:</w:t>
            </w:r>
            <w:r>
              <w:rPr>
                <w:rFonts w:eastAsia="Times New Roman" w:cs="Arial"/>
                <w:sz w:val="22"/>
                <w:szCs w:val="22"/>
                <w:lang w:eastAsia="de-DE"/>
              </w:rPr>
            </w:r>
            <w:r>
              <w:rPr>
                <w:rFonts w:eastAsia="Times New Roman" w:cs="Arial"/>
                <w:sz w:val="22"/>
                <w:szCs w:val="22"/>
                <w:lang w:eastAsia="de-DE"/>
              </w:rPr>
            </w:r>
          </w:p>
          <w:p w14:paraId="243690A3" w14:textId="77777777">
            <w:pPr>
              <w:widowControl w:val="false"/>
              <w:numPr>
                <w:ilvl w:val="0"/>
                <w:numId w:val="2"/>
              </w:numPr>
              <w:pBdr/>
              <w:spacing/>
              <w:ind/>
              <w:jc w:val="both"/>
              <w:rPr>
                <w:rFonts w:eastAsia="Times New Roman" w:cs="Arial"/>
                <w:sz w:val="22"/>
                <w:szCs w:val="22"/>
                <w:lang w:eastAsia="de-DE"/>
              </w:rPr>
            </w:pPr>
            <w:r>
              <w:rPr>
                <w:rFonts w:eastAsia="Times New Roman" w:cs="Arial"/>
                <w:sz w:val="22"/>
                <w:szCs w:val="22"/>
                <w:lang w:eastAsia="de-DE"/>
              </w:rPr>
              <w:t xml:space="preserve">Ich erkläre mich damit einverstanden, dass im Rahmen dieser Studie erhobene Daten/ Krankheitsdaten auf Fragebögen und elektronischen Datenträgern aufgezeichnet und ohne Namensnennung verarbeitet werden.</w:t>
            </w:r>
            <w:r>
              <w:rPr>
                <w:rFonts w:eastAsia="Times New Roman" w:cs="Arial"/>
                <w:sz w:val="22"/>
                <w:szCs w:val="22"/>
                <w:lang w:eastAsia="de-DE"/>
              </w:rPr>
            </w:r>
            <w:r>
              <w:rPr>
                <w:rFonts w:eastAsia="Times New Roman" w:cs="Arial"/>
                <w:sz w:val="22"/>
                <w:szCs w:val="22"/>
                <w:lang w:eastAsia="de-DE"/>
              </w:rPr>
            </w:r>
          </w:p>
          <w:p w14:paraId="5C5780CC" w14:textId="2A50BE14">
            <w:pPr>
              <w:widowControl w:val="false"/>
              <w:numPr>
                <w:ilvl w:val="0"/>
                <w:numId w:val="2"/>
              </w:numPr>
              <w:pBdr/>
              <w:spacing/>
              <w:ind/>
              <w:jc w:val="both"/>
              <w:rPr>
                <w:rFonts w:eastAsia="Times New Roman" w:cs="Arial"/>
                <w:sz w:val="22"/>
                <w:szCs w:val="22"/>
                <w:lang w:eastAsia="de-DE"/>
              </w:rPr>
            </w:pPr>
            <w:r>
              <w:rPr>
                <w:rFonts w:eastAsia="Times New Roman" w:cs="Arial"/>
                <w:sz w:val="22"/>
                <w:szCs w:val="22"/>
                <w:lang w:eastAsia="de-DE"/>
              </w:rPr>
              <w:t xml:space="preserve">Außerdem erkläre ich mich damit einverstanden, dass eine autorisierte und zur Verschwiegenheit verpflichtete Perso</w:t>
            </w:r>
            <w:r>
              <w:rPr>
                <w:rFonts w:eastAsia="Times New Roman" w:cs="Arial"/>
                <w:sz w:val="22"/>
                <w:szCs w:val="22"/>
                <w:lang w:eastAsia="de-DE"/>
              </w:rPr>
              <w:t xml:space="preserve">n (z.B.: des Auftraggebers, der Universität) in meine erhobenen personenbezogenen Daten Einsicht nimmt, soweit dies für die Überprüfung des Projektes notwendig ist. Für diese Maßnahme entbinde ich die Studienmitarbeiter von der beruflichen Schweigepflicht.</w:t>
            </w:r>
            <w:r>
              <w:rPr>
                <w:rFonts w:eastAsia="Times New Roman" w:cs="Arial"/>
                <w:sz w:val="22"/>
                <w:szCs w:val="22"/>
                <w:lang w:eastAsia="de-DE"/>
              </w:rPr>
            </w:r>
            <w:r>
              <w:rPr>
                <w:rFonts w:eastAsia="Times New Roman" w:cs="Arial"/>
                <w:sz w:val="22"/>
                <w:szCs w:val="22"/>
                <w:lang w:eastAsia="de-DE"/>
              </w:rPr>
            </w:r>
          </w:p>
          <w:p w14:paraId="23F50C2B" w14:textId="77777777">
            <w:pPr>
              <w:widowControl w:val="false"/>
              <w:numPr>
                <w:ilvl w:val="0"/>
                <w:numId w:val="2"/>
              </w:numPr>
              <w:pBdr/>
              <w:spacing/>
              <w:ind/>
              <w:jc w:val="both"/>
              <w:rPr>
                <w:rFonts w:eastAsia="Times New Roman" w:cs="Arial"/>
                <w:sz w:val="22"/>
                <w:szCs w:val="22"/>
                <w:lang w:eastAsia="de-DE"/>
              </w:rPr>
            </w:pPr>
            <w:r>
              <w:rPr>
                <w:rFonts w:eastAsia="Times New Roman" w:cs="Arial"/>
                <w:iCs/>
                <w:sz w:val="22"/>
                <w:szCs w:val="22"/>
                <w:lang w:eastAsia="de-DE"/>
              </w:rPr>
              <w:t xml:space="preserve">Ich habe verstanden, dass ich das Recht habe, Auskunft (einschließlich unentgeltlicher Überlassung einer Kopie) über die mich betreffenden personenbezogenen Daten zu erhalten sowie deren Berichtigung oder Löschung zu verlangen.</w:t>
            </w:r>
            <w:r>
              <w:rPr>
                <w:rFonts w:eastAsia="Times New Roman" w:cs="Arial"/>
                <w:sz w:val="22"/>
                <w:szCs w:val="22"/>
                <w:lang w:eastAsia="de-DE"/>
              </w:rPr>
            </w:r>
            <w:r>
              <w:rPr>
                <w:rFonts w:eastAsia="Times New Roman" w:cs="Arial"/>
                <w:sz w:val="22"/>
                <w:szCs w:val="22"/>
                <w:lang w:eastAsia="de-DE"/>
              </w:rPr>
            </w:r>
          </w:p>
        </w:tc>
      </w:tr>
    </w:tbl>
    <w:p w14:paraId="49C36689" w14:textId="77777777">
      <w:pPr>
        <w:pBdr/>
        <w:spacing/>
        <w:ind/>
        <w:jc w:val="both"/>
        <w:rPr>
          <w:rFonts w:eastAsia="Times New Roman" w:cs="Arial"/>
          <w:b/>
          <w:sz w:val="22"/>
          <w:szCs w:val="22"/>
          <w:lang w:eastAsia="de-DE"/>
        </w:rPr>
      </w:pPr>
      <w:r>
        <w:rPr>
          <w:rFonts w:eastAsia="Times New Roman" w:cs="Arial"/>
          <w:b/>
          <w:sz w:val="22"/>
          <w:szCs w:val="22"/>
          <w:lang w:eastAsia="de-DE"/>
        </w:rPr>
      </w:r>
      <w:r>
        <w:rPr>
          <w:rFonts w:eastAsia="Times New Roman" w:cs="Arial"/>
          <w:b/>
          <w:sz w:val="22"/>
          <w:szCs w:val="22"/>
          <w:lang w:eastAsia="de-DE"/>
        </w:rPr>
      </w:r>
      <w:r>
        <w:rPr>
          <w:rFonts w:eastAsia="Times New Roman" w:cs="Arial"/>
          <w:b/>
          <w:sz w:val="22"/>
          <w:szCs w:val="22"/>
          <w:lang w:eastAsia="de-DE"/>
        </w:rPr>
      </w:r>
    </w:p>
    <w:p w14:paraId="324F3ABD" w14:textId="38CB521B">
      <w:pPr>
        <w:pBdr/>
        <w:spacing/>
        <w:ind/>
        <w:jc w:val="both"/>
        <w:rPr>
          <w:rFonts w:eastAsia="Times New Roman" w:cs="Arial"/>
          <w:b/>
          <w:sz w:val="22"/>
          <w:szCs w:val="22"/>
          <w:lang w:eastAsia="de-DE"/>
        </w:rPr>
      </w:pPr>
      <w:r>
        <w:rPr>
          <w:rFonts w:eastAsia="Times New Roman" w:cs="Arial"/>
          <w:b/>
          <w:sz w:val="22"/>
          <w:szCs w:val="22"/>
          <w:lang w:eastAsia="de-DE"/>
        </w:rPr>
        <w:t xml:space="preserve">Ich willige in die Teilnahme am Forschungsprojekt und in die oben beschriebene Verwendung meiner Daten ein.</w:t>
      </w:r>
      <w:r>
        <w:rPr>
          <w:rFonts w:eastAsia="Times New Roman" w:cs="Arial"/>
          <w:b/>
          <w:sz w:val="22"/>
          <w:szCs w:val="22"/>
          <w:lang w:eastAsia="de-DE"/>
        </w:rPr>
      </w:r>
      <w:r>
        <w:rPr>
          <w:rFonts w:eastAsia="Times New Roman" w:cs="Arial"/>
          <w:b/>
          <w:sz w:val="22"/>
          <w:szCs w:val="22"/>
          <w:lang w:eastAsia="de-DE"/>
        </w:rPr>
      </w:r>
    </w:p>
    <w:p w14:paraId="1D2E1C45" w14:textId="7CC51332">
      <w:pPr>
        <w:pBdr/>
        <w:spacing w:before="120"/>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0CFF42E9" w14:textId="7B143127">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(Name Proband)</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37B68ED4" w14:textId="77777777">
      <w:pPr>
        <w:pBdr/>
        <w:spacing w:before="120"/>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tab/>
        <w:t xml:space="preserve">………………………</w:t>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t xml:space="preserve">..................................................................</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71923EF8" w14:textId="21451850">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(Ort, Datum)</w:t>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t xml:space="preserve">(Unterschrift Proband)</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128695C6" w14:textId="77777777">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r>
      <w:r>
        <w:rPr>
          <w:rFonts w:ascii="Calibri" w:hAnsi="Calibri" w:eastAsia="Times New Roman" w:cs="Arial"/>
          <w:sz w:val="22"/>
          <w:szCs w:val="22"/>
          <w:lang w:eastAsia="de-DE"/>
        </w:rPr>
      </w:r>
      <w:r>
        <w:rPr>
          <w:rFonts w:ascii="Calibri" w:hAnsi="Calibri" w:eastAsia="Times New Roman" w:cs="Arial"/>
          <w:sz w:val="22"/>
          <w:szCs w:val="22"/>
          <w:lang w:eastAsia="de-DE"/>
        </w:rPr>
      </w:r>
    </w:p>
    <w:p w14:paraId="502C9323" w14:textId="5339FC11">
      <w:pPr>
        <w:pBdr/>
        <w:spacing/>
        <w:ind/>
        <w:jc w:val="both"/>
        <w:rPr>
          <w:rFonts w:ascii="Calibri" w:hAnsi="Calibri" w:eastAsia="Times New Roman" w:cs="Arial"/>
          <w:bCs/>
          <w:sz w:val="22"/>
          <w:szCs w:val="22"/>
          <w:lang w:eastAsia="de-DE"/>
        </w:rPr>
      </w:pPr>
      <w:r>
        <w:rPr>
          <w:rFonts w:ascii="Calibri" w:hAnsi="Calibri" w:eastAsia="Times New Roman" w:cs="Arial"/>
          <w:bCs/>
          <w:sz w:val="22"/>
          <w:szCs w:val="22"/>
          <w:lang w:eastAsia="de-DE"/>
        </w:rPr>
        <w:t xml:space="preserve">Erklärung und Unterschrift des aufklärenden Studienmitarbeiters:</w:t>
      </w:r>
      <w:r>
        <w:rPr>
          <w:rFonts w:ascii="Calibri" w:hAnsi="Calibri" w:eastAsia="Times New Roman" w:cs="Arial"/>
          <w:bCs/>
          <w:sz w:val="22"/>
          <w:szCs w:val="22"/>
          <w:lang w:eastAsia="de-DE"/>
        </w:rPr>
      </w:r>
      <w:r>
        <w:rPr>
          <w:rFonts w:ascii="Calibri" w:hAnsi="Calibri" w:eastAsia="Times New Roman" w:cs="Arial"/>
          <w:bCs/>
          <w:sz w:val="22"/>
          <w:szCs w:val="22"/>
          <w:lang w:eastAsia="de-DE"/>
        </w:rPr>
      </w:r>
    </w:p>
    <w:p w14:paraId="5915871F" w14:textId="77777777">
      <w:pPr>
        <w:pBdr/>
        <w:spacing/>
        <w:ind/>
        <w:jc w:val="both"/>
        <w:rPr>
          <w:rFonts w:ascii="Calibri" w:hAnsi="Calibri" w:eastAsia="Times New Roman" w:cs="Arial"/>
          <w:bCs/>
          <w:sz w:val="22"/>
          <w:szCs w:val="22"/>
          <w:lang w:eastAsia="de-DE"/>
        </w:rPr>
      </w:pPr>
      <w:r>
        <w:rPr>
          <w:rFonts w:ascii="Calibri" w:hAnsi="Calibri" w:eastAsia="Times New Roman" w:cs="Arial"/>
          <w:bCs/>
          <w:sz w:val="22"/>
          <w:szCs w:val="22"/>
          <w:lang w:eastAsia="de-DE"/>
        </w:rPr>
        <w:t xml:space="preserve">Ich habe das Aufklärungsgespräch geführt und die Einwilligung eingeholt.</w:t>
      </w:r>
      <w:r>
        <w:rPr>
          <w:rFonts w:ascii="Calibri" w:hAnsi="Calibri" w:eastAsia="Times New Roman" w:cs="Arial"/>
          <w:bCs/>
          <w:sz w:val="22"/>
          <w:szCs w:val="22"/>
          <w:lang w:eastAsia="de-DE"/>
        </w:rPr>
      </w:r>
      <w:r>
        <w:rPr>
          <w:rFonts w:ascii="Calibri" w:hAnsi="Calibri" w:eastAsia="Times New Roman" w:cs="Arial"/>
          <w:bCs/>
          <w:sz w:val="22"/>
          <w:szCs w:val="22"/>
          <w:lang w:eastAsia="de-DE"/>
        </w:rPr>
      </w:r>
    </w:p>
    <w:p w14:paraId="29ED8F33" w14:textId="77777777">
      <w:pPr>
        <w:pBdr/>
        <w:spacing w:before="120"/>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_______________________________</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76654DDA" w14:textId="0F6E6F15">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(Name und Vorname in Druckschrift)</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27688BE6" w14:textId="77777777">
      <w:pPr>
        <w:pBdr/>
        <w:spacing w:before="120"/>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_______________________________</w:t>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t xml:space="preserve">________________________</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491B85F7" w14:textId="448ED8AE">
      <w:pPr>
        <w:pBdr/>
        <w:spacing/>
        <w:ind/>
        <w:jc w:val="both"/>
        <w:rPr>
          <w:rFonts w:ascii="Calibri" w:hAnsi="Calibri" w:eastAsia="Times New Roman" w:cs="Arial"/>
          <w:sz w:val="22"/>
          <w:szCs w:val="22"/>
          <w:highlight w:val="none"/>
          <w:lang w:eastAsia="de-DE"/>
        </w:rPr>
      </w:pPr>
      <w:r>
        <w:rPr>
          <w:rFonts w:ascii="Calibri" w:hAnsi="Calibri" w:eastAsia="Times New Roman" w:cs="Arial"/>
          <w:sz w:val="22"/>
          <w:szCs w:val="22"/>
          <w:lang w:eastAsia="de-DE"/>
        </w:rPr>
        <w:t xml:space="preserve">(Datum)</w:t>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t xml:space="preserve">(Unterschrift)</w:t>
      </w:r>
      <w:r>
        <w:rPr>
          <w:rFonts w:ascii="Calibri" w:hAnsi="Calibri" w:eastAsia="Times New Roman" w:cs="Arial"/>
          <w:sz w:val="22"/>
          <w:szCs w:val="22"/>
          <w:lang w:eastAsia="de-DE"/>
        </w:rPr>
        <w:tab/>
      </w:r>
      <w:r>
        <w:rPr>
          <w:rFonts w:ascii="Calibri" w:hAnsi="Calibri" w:eastAsia="Times New Roman" w:cs="Arial"/>
          <w:sz w:val="22"/>
          <w:szCs w:val="22"/>
          <w:lang w:eastAsia="de-DE"/>
        </w:rPr>
      </w:r>
      <w:r>
        <w:rPr>
          <w:rFonts w:ascii="Calibri" w:hAnsi="Calibri" w:eastAsia="Times New Roman" w:cs="Arial"/>
          <w:sz w:val="22"/>
          <w:szCs w:val="22"/>
          <w:lang w:eastAsia="de-DE"/>
        </w:rPr>
      </w:r>
    </w:p>
    <w:p w14:paraId="01723069">
      <w:pPr>
        <w:pBdr/>
        <w:spacing/>
        <w:ind/>
        <w:jc w:val="center"/>
        <w:rPr>
          <w:rFonts w:eastAsia="Times New Roman" w:cs="Arial"/>
          <w:b/>
          <w:sz w:val="26"/>
          <w:szCs w:val="26"/>
          <w:lang w:eastAsia="de-DE"/>
        </w:rPr>
      </w:pPr>
      <w:r>
        <w:rPr>
          <w:rFonts w:eastAsia="Times New Roman" w:cs="Arial"/>
          <w:b/>
          <w:sz w:val="26"/>
          <w:szCs w:val="26"/>
          <w:lang w:eastAsia="de-DE"/>
        </w:rPr>
        <w:t xml:space="preserve">Einwilligung</w:t>
      </w:r>
      <w:r>
        <w:rPr>
          <w:rFonts w:eastAsia="Times New Roman" w:cs="Arial"/>
          <w:b/>
          <w:sz w:val="26"/>
          <w:szCs w:val="26"/>
          <w:lang w:eastAsia="de-DE"/>
        </w:rPr>
        <w:t xml:space="preserve">serklärung</w:t>
      </w:r>
      <w:r>
        <w:rPr>
          <w:rFonts w:eastAsia="Times New Roman" w:cs="Arial"/>
          <w:b/>
          <w:sz w:val="26"/>
          <w:szCs w:val="26"/>
          <w:lang w:eastAsia="de-DE"/>
        </w:rPr>
        <w:t xml:space="preserve"> </w:t>
      </w:r>
      <w:r>
        <w:rPr>
          <w:rFonts w:eastAsia="Times New Roman" w:cs="Arial"/>
          <w:b/>
          <w:sz w:val="26"/>
          <w:szCs w:val="26"/>
          <w:lang w:eastAsia="de-DE"/>
        </w:rPr>
        <w:t xml:space="preserve">für den Patienten </w:t>
      </w:r>
      <w:r>
        <w:rPr>
          <w:rFonts w:eastAsia="Times New Roman" w:cs="Arial"/>
          <w:b/>
          <w:sz w:val="26"/>
          <w:szCs w:val="26"/>
          <w:lang w:eastAsia="de-DE"/>
        </w:rPr>
        <w:t xml:space="preserve">zur Einsicht in den Arztbrief zur Bestätigung der Diagnose</w:t>
      </w:r>
      <w:r>
        <w:rPr>
          <w:rFonts w:eastAsia="Times New Roman" w:cs="Arial"/>
          <w:b/>
          <w:sz w:val="26"/>
          <w:szCs w:val="26"/>
          <w:lang w:eastAsia="de-DE"/>
        </w:rPr>
      </w:r>
      <w:r>
        <w:rPr>
          <w:rFonts w:eastAsia="Times New Roman" w:cs="Arial"/>
          <w:b/>
          <w:sz w:val="26"/>
          <w:szCs w:val="26"/>
          <w:lang w:eastAsia="de-DE"/>
        </w:rPr>
      </w:r>
    </w:p>
    <w:p w14:paraId="11BCC6C8">
      <w:pPr>
        <w:pBdr/>
        <w:spacing w:line="276" w:lineRule="auto"/>
        <w:ind/>
        <w:jc w:val="both"/>
        <w:rPr>
          <w:rFonts w:ascii="Calibri" w:hAnsi="Calibri" w:eastAsia="Times New Roman" w:cs="Arial"/>
          <w:sz w:val="22"/>
          <w:szCs w:val="22"/>
          <w:lang w:eastAsia="de-DE"/>
        </w:rPr>
      </w:pPr>
      <w:r>
        <w:rPr>
          <w:rFonts w:ascii="Calibri" w:hAnsi="Calibri" w:eastAsia="Times New Roman" w:cs="Arial"/>
          <w:sz w:val="22"/>
          <w:szCs w:val="22"/>
          <w:lang w:eastAsia="de-DE"/>
        </w:rPr>
      </w:r>
      <w:r>
        <w:rPr>
          <w:rFonts w:ascii="Calibri" w:hAnsi="Calibri" w:eastAsia="Times New Roman" w:cs="Arial"/>
          <w:sz w:val="22"/>
          <w:szCs w:val="22"/>
          <w:lang w:eastAsia="de-DE"/>
        </w:rPr>
      </w:r>
      <w:r>
        <w:rPr>
          <w:rFonts w:ascii="Calibri" w:hAnsi="Calibri" w:eastAsia="Times New Roman" w:cs="Arial"/>
          <w:sz w:val="22"/>
          <w:szCs w:val="22"/>
          <w:lang w:eastAsia="de-DE"/>
        </w:rPr>
      </w:r>
    </w:p>
    <w:p w14:paraId="047F0A37">
      <w:pPr>
        <w:pBdr/>
        <w:spacing w:line="276" w:lineRule="auto"/>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Im Rahmen der vorliegenden wissenschaftlichen Studie werden Partner von Menschen mit einer neurologischen Tumorerkrankung oder einer frontotemporalen Demenz (FTD) zu Aspekten der Selbstfürsorge befragt. Die Patient</w:t>
      </w:r>
      <w:r>
        <w:rPr>
          <w:rFonts w:ascii="Calibri" w:hAnsi="Calibri" w:eastAsia="Times New Roman" w:cs="Arial"/>
          <w:sz w:val="22"/>
          <w:szCs w:val="22"/>
          <w:lang w:eastAsia="de-DE"/>
        </w:rPr>
        <w:t xml:space="preserve">e</w:t>
      </w:r>
      <w:r>
        <w:rPr>
          <w:rFonts w:ascii="Calibri" w:hAnsi="Calibri" w:eastAsia="Times New Roman" w:cs="Arial"/>
          <w:sz w:val="22"/>
          <w:szCs w:val="22"/>
          <w:lang w:eastAsia="de-DE"/>
        </w:rPr>
        <w:t xml:space="preserve">n selbst nehmen nicht an der Studie teil.</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0F7B6A2D">
      <w:pPr>
        <w:pBdr/>
        <w:spacing w:line="276" w:lineRule="auto"/>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Damit überprüft werden kann, ob die Einschlusskriterien der Studie erfüllt sind, i</w:t>
      </w:r>
      <w:r>
        <w:rPr>
          <w:rFonts w:ascii="Calibri" w:hAnsi="Calibri" w:eastAsia="Times New Roman" w:cs="Arial"/>
          <w:sz w:val="22"/>
          <w:szCs w:val="22"/>
          <w:lang w:eastAsia="de-DE"/>
        </w:rPr>
        <w:t xml:space="preserve">st eine Bestätigung der bei Ihnen vorliegenden Diagnose erforderlich. Hierzu bitten wir Sie um Ihre Einwilligung, dass autorisierte Mitglieder des Studienteams Einsicht in Ihren Arztbrief bzw. einen vergleichbaren medizinischen Befundbericht nehmen dürfen.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7CC73FEF">
      <w:pPr>
        <w:pBdr/>
        <w:spacing w:line="276" w:lineRule="auto"/>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Die Einsicht erfolgt ausschließlich zum Zweck der Bestätigung, dass bei Ihne</w:t>
      </w:r>
      <w:r>
        <w:rPr>
          <w:rFonts w:ascii="Calibri" w:hAnsi="Calibri" w:eastAsia="Times New Roman" w:cs="Arial"/>
          <w:sz w:val="22"/>
          <w:szCs w:val="22"/>
          <w:lang w:eastAsia="de-DE"/>
        </w:rPr>
        <w:t xml:space="preserve">n eine neurologische Tumorerkrankung oder eine frontotemporale Demenz (FTD) vorliegt und damit die studienbezogenen Einschlusskriterien für die Teilnahme Ihres Partners erfüllt sind. Es erfolgt keine weitergehende Auswertung Ihrer medizinischen Unterlagen.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016D65E5">
      <w:pPr>
        <w:pBdr/>
        <w:spacing w:line="276" w:lineRule="auto"/>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Aus Ihrem Arztbrief wird ausschließlich dokumentiert, ob die </w:t>
      </w:r>
      <w:r>
        <w:rPr>
          <w:rFonts w:ascii="Calibri" w:hAnsi="Calibri" w:eastAsia="Times New Roman" w:cs="Arial"/>
          <w:sz w:val="22"/>
          <w:szCs w:val="22"/>
          <w:lang w:eastAsia="de-DE"/>
        </w:rPr>
        <w:t xml:space="preserve">für die Studie relevante Diagnose vorliegt. Weitere medizinische Informationen, insbesondere Angaben zu Krankheitsverlauf, Therapie, Prognose, Begleiterkrankungen oder anderen Diagnosen, werden weder erhoben noch dokumentiert oder für die Studie verwendet.</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7CE32402">
      <w:pPr>
        <w:pBdr/>
        <w:spacing w:line="276" w:lineRule="auto"/>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Die erhobenen Daten werden vertraulich behandelt und gemäß der Datenschutz-Grundverordnung (DSGVO) sowie den geltenden</w:t>
      </w:r>
      <w:r>
        <w:rPr>
          <w:rFonts w:ascii="Calibri" w:hAnsi="Calibri" w:eastAsia="Times New Roman" w:cs="Arial"/>
          <w:sz w:val="22"/>
          <w:szCs w:val="22"/>
          <w:lang w:eastAsia="de-DE"/>
        </w:rPr>
        <w:t xml:space="preserve"> datenschutzrechtlichen Bestimmungen verarbeitet. Zugriff auf diese Daten haben ausschließlich die für die Studie autorisierten Mitglieder des Studienteams. Die erhobenen Angaben werden ausschließlich für die Durchführung der vorliegenden Studie verwendet.</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5D2D5D41">
      <w:pPr>
        <w:pBdr/>
        <w:spacing w:line="276" w:lineRule="auto"/>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Die Erteilung Ihrer Einwilligung ist freiwillig. Sie können Ihre Einwilligung jederzeit und ohne Angabe von Gründen mit Wirkung für die Zukunft widerrufen. Aus der Verweigerung oder dem Widerruf Ihrer Einwilligung entstehen Ihnen keine Nach</w:t>
      </w:r>
      <w:r>
        <w:rPr>
          <w:rFonts w:ascii="Calibri" w:hAnsi="Calibri" w:eastAsia="Times New Roman" w:cs="Arial"/>
          <w:sz w:val="22"/>
          <w:szCs w:val="22"/>
          <w:lang w:eastAsia="de-DE"/>
        </w:rPr>
        <w:t xml:space="preserve">teile für Ihre medizinische Versorgung oder Behandlung. Sollte die Bestätigung Ihrer Diagnose Voraussetzung für die Teilnahme Ihres Partners an der Studie sein, kann eine Studienteilnahme Ihres Partners ohne diese Bestätigung gegebenenfalls nicht erfolgen.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18B18C72">
      <w:pPr>
        <w:pBdr/>
        <w:spacing w:line="276" w:lineRule="auto"/>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Im Falle einer nicht mehr bestehenden Einwilligungsfähigkeit des Patienten kann auch ein bevollmächtigter oder gesetzlicher </w:t>
      </w:r>
      <w:r>
        <w:rPr>
          <w:rFonts w:ascii="Calibri" w:hAnsi="Calibri" w:eastAsia="Times New Roman" w:cs="Arial"/>
          <w:sz w:val="22"/>
          <w:szCs w:val="22"/>
          <w:lang w:eastAsia="de-DE"/>
        </w:rPr>
        <w:t xml:space="preserve">Vertreter </w:t>
      </w:r>
      <w:r>
        <w:rPr>
          <w:rFonts w:ascii="Calibri" w:hAnsi="Calibri" w:eastAsia="Times New Roman" w:cs="Arial"/>
          <w:sz w:val="22"/>
          <w:szCs w:val="22"/>
          <w:lang w:eastAsia="de-DE"/>
        </w:rPr>
        <w:t xml:space="preserve">oder </w:t>
      </w:r>
      <w:r>
        <w:rPr>
          <w:rFonts w:ascii="Calibri" w:hAnsi="Calibri" w:eastAsia="Times New Roman" w:cs="Arial"/>
          <w:sz w:val="22"/>
          <w:szCs w:val="22"/>
          <w:lang w:eastAsia="de-DE"/>
        </w:rPr>
        <w:t xml:space="preserve">Betreuer</w:t>
      </w:r>
      <w:r>
        <w:rPr>
          <w:rFonts w:ascii="Calibri" w:hAnsi="Calibri" w:eastAsia="Times New Roman" w:cs="Arial"/>
          <w:sz w:val="22"/>
          <w:szCs w:val="22"/>
          <w:lang w:eastAsia="de-DE"/>
        </w:rPr>
        <w:t xml:space="preserve"> die Einwilligung zur Einsichtnahme in den Arztbrief erteilen.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5D55FB31">
      <w:pPr>
        <w:pBdr/>
        <w:spacing w:line="276" w:lineRule="auto"/>
        <w:ind/>
        <w:jc w:val="both"/>
        <w:rPr>
          <w:rFonts w:ascii="Calibri" w:hAnsi="Calibri" w:eastAsia="Times New Roman" w:cs="Arial"/>
          <w:sz w:val="22"/>
          <w:szCs w:val="22"/>
          <w:lang w:eastAsia="de-DE"/>
        </w:rPr>
      </w:pPr>
      <w:r>
        <w:rPr>
          <w:rFonts w:ascii="Calibri" w:hAnsi="Calibri" w:eastAsia="Times New Roman" w:cs="Arial"/>
          <w:sz w:val="22"/>
          <w:szCs w:val="22"/>
          <w:lang w:eastAsia="de-DE"/>
        </w:rPr>
      </w:r>
      <w:r>
        <w:rPr>
          <w:rFonts w:ascii="Calibri" w:hAnsi="Calibri" w:eastAsia="Times New Roman" w:cs="Arial"/>
          <w:sz w:val="22"/>
          <w:szCs w:val="22"/>
          <w:lang w:eastAsia="de-DE"/>
        </w:rPr>
      </w:r>
      <w:r>
        <w:rPr>
          <w:rFonts w:ascii="Calibri" w:hAnsi="Calibri" w:eastAsia="Times New Roman" w:cs="Arial"/>
          <w:sz w:val="22"/>
          <w:szCs w:val="22"/>
          <w:lang w:eastAsia="de-DE"/>
        </w:rPr>
      </w:r>
    </w:p>
    <w:p w14:paraId="763DA667">
      <w:pPr>
        <w:pBdr/>
        <w:spacing/>
        <w:ind/>
        <w:rPr>
          <w:rFonts w:ascii="Calibri" w:hAnsi="Calibri" w:eastAsia="Times New Roman" w:cs="Arial"/>
          <w:b/>
          <w:bCs/>
          <w:sz w:val="22"/>
          <w:szCs w:val="22"/>
          <w:lang w:eastAsia="de-DE"/>
        </w:rPr>
      </w:pPr>
      <w:r>
        <w:rPr>
          <w:rFonts w:ascii="Calibri" w:hAnsi="Calibri" w:eastAsia="Times New Roman" w:cs="Arial"/>
          <w:b/>
          <w:bCs/>
          <w:sz w:val="22"/>
          <w:szCs w:val="22"/>
          <w:lang w:eastAsia="de-DE"/>
        </w:rPr>
        <w:br w:type="page" w:clear="all"/>
      </w:r>
      <w:r>
        <w:rPr>
          <w:rFonts w:ascii="Calibri" w:hAnsi="Calibri" w:eastAsia="Times New Roman" w:cs="Arial"/>
          <w:b/>
          <w:bCs/>
          <w:sz w:val="22"/>
          <w:szCs w:val="22"/>
          <w:lang w:eastAsia="de-DE"/>
        </w:rPr>
      </w:r>
      <w:r>
        <w:rPr>
          <w:rFonts w:ascii="Calibri" w:hAnsi="Calibri" w:eastAsia="Times New Roman" w:cs="Arial"/>
          <w:b/>
          <w:bCs/>
          <w:sz w:val="22"/>
          <w:szCs w:val="22"/>
          <w:lang w:eastAsia="de-DE"/>
        </w:rPr>
      </w:r>
    </w:p>
    <w:p w14:paraId="4667B0DA">
      <w:pPr>
        <w:pBdr/>
        <w:spacing w:line="276" w:lineRule="auto"/>
        <w:ind/>
        <w:jc w:val="both"/>
        <w:rPr>
          <w:rFonts w:ascii="Calibri" w:hAnsi="Calibri" w:eastAsia="Times New Roman" w:cs="Arial"/>
          <w:sz w:val="22"/>
          <w:szCs w:val="22"/>
          <w:lang w:eastAsia="de-DE"/>
        </w:rPr>
      </w:pPr>
      <w:r>
        <w:rPr>
          <w:rFonts w:ascii="Calibri" w:hAnsi="Calibri" w:eastAsia="Times New Roman" w:cs="Arial"/>
          <w:b/>
          <w:bCs/>
          <w:sz w:val="22"/>
          <w:szCs w:val="22"/>
          <w:lang w:eastAsia="de-DE"/>
        </w:rPr>
        <w:t xml:space="preserve">Einwilligungserklärung</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2D3F933A">
      <w:pPr>
        <w:pBdr/>
        <w:spacing w:line="276" w:lineRule="auto"/>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Ich habe die Informationen zur Einsichtnahme in meinen Arztbrief gelesen und verstanden. </w:t>
      </w:r>
      <w:r>
        <w:rPr>
          <w:rFonts w:ascii="Calibri" w:hAnsi="Calibri" w:eastAsia="Times New Roman" w:cs="Arial"/>
          <w:sz w:val="22"/>
          <w:szCs w:val="22"/>
          <w:lang w:eastAsia="de-DE"/>
        </w:rPr>
        <w:t xml:space="preserve">Ich hatte zusätzliche Fragen: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560B507A">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2A31BCA2">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10C8D2D9">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Ich hatte Gelegenheit Fragen zu stellen und habe hierauf Antwort erhalten.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47E82BFA">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Ich hatte ausreichend Zeit, mich für oder gegen die Teilnahme am Projekt zu entscheiden.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10F26F8F">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Eine Kopie der Probandeninformation und Einwilligungserklärung habe ich erhalten.</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3E7878D2">
      <w:pPr>
        <w:pBdr/>
        <w:spacing/>
        <w:ind/>
        <w:jc w:val="both"/>
        <w:rPr>
          <w:rFonts w:ascii="Calibri" w:hAnsi="Calibri" w:eastAsia="Times New Roman" w:cs="Arial"/>
          <w:sz w:val="10"/>
          <w:szCs w:val="10"/>
          <w:lang w:eastAsia="de-DE"/>
        </w:rPr>
      </w:pPr>
      <w:r>
        <w:rPr>
          <w:rFonts w:ascii="Calibri" w:hAnsi="Calibri" w:eastAsia="Times New Roman" w:cs="Arial"/>
          <w:sz w:val="10"/>
          <w:szCs w:val="10"/>
          <w:lang w:eastAsia="de-DE"/>
        </w:rPr>
      </w:r>
      <w:r>
        <w:rPr>
          <w:rFonts w:ascii="Calibri" w:hAnsi="Calibri" w:eastAsia="Times New Roman" w:cs="Arial"/>
          <w:sz w:val="10"/>
          <w:szCs w:val="10"/>
          <w:lang w:eastAsia="de-DE"/>
        </w:rPr>
      </w:r>
      <w:r>
        <w:rPr>
          <w:rFonts w:ascii="Calibri" w:hAnsi="Calibri" w:eastAsia="Times New Roman" w:cs="Arial"/>
          <w:sz w:val="10"/>
          <w:szCs w:val="10"/>
          <w:lang w:eastAsia="de-DE"/>
        </w:rPr>
      </w:r>
    </w:p>
    <w:tbl>
      <w:tblPr>
        <w:tblInd w:w="-15" w:type="dxa"/>
        <w:tblW w:w="9072" w:type="dxa"/>
        <w:tblCellMar>
          <w:left w:w="142" w:type="dxa"/>
          <w:right w:w="142" w:type="dxa"/>
          <w:bottom w:w="142" w:type="dxa"/>
        </w:tblCellMar>
        <w:tblBorders/>
        <w:tblLook w:val="0000" w:firstRow="0" w:lastRow="0" w:firstColumn="0" w:lastColumn="0" w:noHBand="0" w:noVBand="0"/>
      </w:tblPr>
      <w:tblGrid>
        <w:gridCol w:w="9072"/>
      </w:tblGrid>
      <w:tr>
        <w:trPr>
          <w:trHeight w:val="3380"/>
        </w:trPr>
        <w:tc>
          <w:tcPr>
            <w:shd w:val="pct15" w:color="000000" w:fill="ffffff"/>
            <w:tcBorders>
              <w:top w:val="single" w:color="000000" w:sz="12" w:space="0"/>
              <w:left w:val="single" w:color="000000" w:sz="12" w:space="0"/>
              <w:bottom w:val="single" w:color="000000" w:sz="12" w:space="0"/>
              <w:right w:val="single" w:color="000000" w:sz="12" w:space="0"/>
            </w:tcBorders>
            <w:tcW w:w="9072" w:type="dxa"/>
          </w:tcPr>
          <w:p w14:paraId="11E7A3FB">
            <w:pPr>
              <w:widowControl w:val="false"/>
              <w:pBdr/>
              <w:spacing/>
              <w:ind/>
              <w:jc w:val="center"/>
              <w:rPr>
                <w:rFonts w:eastAsia="Times New Roman" w:cs="Arial"/>
                <w:b/>
                <w:sz w:val="22"/>
                <w:szCs w:val="22"/>
                <w:u w:val="single"/>
                <w:lang w:eastAsia="de-DE"/>
              </w:rPr>
            </w:pPr>
            <w:r>
              <w:rPr>
                <w:rFonts w:eastAsia="Times New Roman" w:cs="Arial"/>
                <w:b/>
                <w:sz w:val="22"/>
                <w:szCs w:val="22"/>
                <w:u w:val="single"/>
                <w:lang w:eastAsia="de-DE"/>
              </w:rPr>
              <w:t xml:space="preserve">Information und Einwilligungserklärung zum Datenschutz</w:t>
            </w:r>
            <w:r>
              <w:rPr>
                <w:rFonts w:eastAsia="Times New Roman" w:cs="Arial"/>
                <w:b/>
                <w:sz w:val="22"/>
                <w:szCs w:val="22"/>
                <w:u w:val="single"/>
                <w:lang w:eastAsia="de-DE"/>
              </w:rPr>
            </w:r>
            <w:r>
              <w:rPr>
                <w:rFonts w:eastAsia="Times New Roman" w:cs="Arial"/>
                <w:b/>
                <w:sz w:val="22"/>
                <w:szCs w:val="22"/>
                <w:u w:val="single"/>
                <w:lang w:eastAsia="de-DE"/>
              </w:rPr>
            </w:r>
          </w:p>
          <w:p w14:paraId="5124C925">
            <w:pPr>
              <w:widowControl w:val="false"/>
              <w:pBdr/>
              <w:spacing/>
              <w:ind/>
              <w:jc w:val="both"/>
              <w:rPr>
                <w:rFonts w:eastAsia="Times New Roman" w:cs="Arial"/>
                <w:sz w:val="22"/>
                <w:szCs w:val="22"/>
                <w:lang w:eastAsia="de-DE"/>
              </w:rPr>
            </w:pPr>
            <w:r>
              <w:rPr>
                <w:rFonts w:eastAsia="Times New Roman" w:cs="Arial"/>
                <w:sz w:val="22"/>
                <w:szCs w:val="22"/>
                <w:lang w:eastAsia="de-DE"/>
              </w:rPr>
              <w:t xml:space="preserve">Bei wissenschaftlichen Studien wer</w:t>
            </w:r>
            <w:r>
              <w:rPr>
                <w:rFonts w:eastAsia="Times New Roman" w:cs="Arial"/>
                <w:sz w:val="22"/>
                <w:szCs w:val="22"/>
                <w:lang w:eastAsia="de-DE"/>
              </w:rPr>
              <w:t xml:space="preserve">den persönliche Daten und medizinische Befunde über Sie erhoben. Die Speicherung, Auswertung und Weitergabe dieser studienbezogenen Daten erfolgt nach gesetzlichen Bestimmungen und setzt vor Teilnahme an der Studie folgende freiwillige Einwilligung voraus:</w:t>
            </w:r>
            <w:r>
              <w:rPr>
                <w:rFonts w:eastAsia="Times New Roman" w:cs="Arial"/>
                <w:sz w:val="22"/>
                <w:szCs w:val="22"/>
                <w:lang w:eastAsia="de-DE"/>
              </w:rPr>
            </w:r>
            <w:r>
              <w:rPr>
                <w:rFonts w:eastAsia="Times New Roman" w:cs="Arial"/>
                <w:sz w:val="22"/>
                <w:szCs w:val="22"/>
                <w:lang w:eastAsia="de-DE"/>
              </w:rPr>
            </w:r>
          </w:p>
          <w:p w14:paraId="69C7D752">
            <w:pPr>
              <w:widowControl w:val="false"/>
              <w:numPr>
                <w:ilvl w:val="0"/>
                <w:numId w:val="19"/>
              </w:numPr>
              <w:pBdr/>
              <w:spacing/>
              <w:ind/>
              <w:jc w:val="both"/>
              <w:rPr>
                <w:rFonts w:eastAsia="Times New Roman" w:cs="Arial"/>
                <w:sz w:val="22"/>
                <w:szCs w:val="22"/>
                <w:lang w:eastAsia="de-DE"/>
              </w:rPr>
            </w:pPr>
            <w:r>
              <w:rPr>
                <w:rFonts w:eastAsia="Times New Roman" w:cs="Arial"/>
                <w:sz w:val="22"/>
                <w:szCs w:val="22"/>
                <w:lang w:eastAsia="de-DE"/>
              </w:rPr>
              <w:t xml:space="preserve">Ich erkläre mich damit einverstanden, dass im Rahmen dieser Studie erhobene Daten/ Krankheitsdaten auf Fragebögen und elektronischen Datenträgern aufgezeichnet und ohne Namensnennung verarbeitet werden.</w:t>
            </w:r>
            <w:r>
              <w:rPr>
                <w:rFonts w:eastAsia="Times New Roman" w:cs="Arial"/>
                <w:sz w:val="22"/>
                <w:szCs w:val="22"/>
                <w:lang w:eastAsia="de-DE"/>
              </w:rPr>
            </w:r>
            <w:r>
              <w:rPr>
                <w:rFonts w:eastAsia="Times New Roman" w:cs="Arial"/>
                <w:sz w:val="22"/>
                <w:szCs w:val="22"/>
                <w:lang w:eastAsia="de-DE"/>
              </w:rPr>
            </w:r>
          </w:p>
          <w:p w14:paraId="48B049E0">
            <w:pPr>
              <w:widowControl w:val="false"/>
              <w:numPr>
                <w:ilvl w:val="0"/>
                <w:numId w:val="19"/>
              </w:numPr>
              <w:pBdr/>
              <w:spacing/>
              <w:ind/>
              <w:jc w:val="both"/>
              <w:rPr>
                <w:rFonts w:eastAsia="Times New Roman" w:cs="Arial"/>
                <w:sz w:val="22"/>
                <w:szCs w:val="22"/>
                <w:lang w:eastAsia="de-DE"/>
              </w:rPr>
            </w:pPr>
            <w:r>
              <w:rPr>
                <w:rFonts w:eastAsia="Times New Roman" w:cs="Arial"/>
                <w:sz w:val="22"/>
                <w:szCs w:val="22"/>
                <w:lang w:eastAsia="de-DE"/>
              </w:rPr>
              <w:t xml:space="preserve">Außerdem erkläre ich mich damit einverstanden, dass eine autorisierte und zur Verschwiegenheit verpflichtete Perso</w:t>
            </w:r>
            <w:r>
              <w:rPr>
                <w:rFonts w:eastAsia="Times New Roman" w:cs="Arial"/>
                <w:sz w:val="22"/>
                <w:szCs w:val="22"/>
                <w:lang w:eastAsia="de-DE"/>
              </w:rPr>
              <w:t xml:space="preserve">n (z.B.: des Auftraggebers, der Universität) in meine erhobenen personenbezogenen Daten Einsicht nimmt, soweit dies für die Überprüfung des Projektes notwendig ist. Für diese Maßnahme entbinde ich die Studienmitarbeiter von der beruflichen Schweigepflicht.</w:t>
            </w:r>
            <w:r>
              <w:rPr>
                <w:rFonts w:eastAsia="Times New Roman" w:cs="Arial"/>
                <w:sz w:val="22"/>
                <w:szCs w:val="22"/>
                <w:lang w:eastAsia="de-DE"/>
              </w:rPr>
            </w:r>
            <w:r>
              <w:rPr>
                <w:rFonts w:eastAsia="Times New Roman" w:cs="Arial"/>
                <w:sz w:val="22"/>
                <w:szCs w:val="22"/>
                <w:lang w:eastAsia="de-DE"/>
              </w:rPr>
            </w:r>
          </w:p>
          <w:p w14:paraId="48F6DFD3">
            <w:pPr>
              <w:widowControl w:val="false"/>
              <w:numPr>
                <w:ilvl w:val="0"/>
                <w:numId w:val="19"/>
              </w:numPr>
              <w:pBdr/>
              <w:spacing/>
              <w:ind/>
              <w:jc w:val="both"/>
              <w:rPr>
                <w:rFonts w:eastAsia="Times New Roman" w:cs="Arial"/>
                <w:sz w:val="22"/>
                <w:szCs w:val="22"/>
                <w:lang w:eastAsia="de-DE"/>
              </w:rPr>
            </w:pPr>
            <w:r>
              <w:rPr>
                <w:rFonts w:eastAsia="Times New Roman" w:cs="Arial"/>
                <w:iCs/>
                <w:sz w:val="22"/>
                <w:szCs w:val="22"/>
                <w:lang w:eastAsia="de-DE"/>
              </w:rPr>
              <w:t xml:space="preserve">Ich habe verstanden, dass ich das Recht habe, Auskunft (einschließlich unentgeltlicher Überlassung einer Kopie) über die mich betreffenden personenbezogenen Daten zu erhalten sowie deren Berichtigung oder Löschung zu verlangen.</w:t>
            </w:r>
            <w:r>
              <w:rPr>
                <w:rFonts w:eastAsia="Times New Roman" w:cs="Arial"/>
                <w:sz w:val="22"/>
                <w:szCs w:val="22"/>
                <w:lang w:eastAsia="de-DE"/>
              </w:rPr>
            </w:r>
            <w:r>
              <w:rPr>
                <w:rFonts w:eastAsia="Times New Roman" w:cs="Arial"/>
                <w:sz w:val="22"/>
                <w:szCs w:val="22"/>
                <w:lang w:eastAsia="de-DE"/>
              </w:rPr>
            </w:r>
          </w:p>
        </w:tc>
      </w:tr>
    </w:tbl>
    <w:p w14:paraId="2C7D9F58">
      <w:pPr>
        <w:pBdr/>
        <w:spacing/>
        <w:ind/>
        <w:jc w:val="both"/>
        <w:rPr>
          <w:rFonts w:ascii="Calibri" w:hAnsi="Calibri" w:eastAsia="Times New Roman" w:cs="Arial"/>
          <w:b/>
          <w:bCs/>
          <w:sz w:val="10"/>
          <w:szCs w:val="10"/>
          <w:lang w:eastAsia="de-DE"/>
        </w:rPr>
      </w:pPr>
      <w:r>
        <w:rPr>
          <w:rFonts w:ascii="Calibri" w:hAnsi="Calibri" w:eastAsia="Times New Roman" w:cs="Arial"/>
          <w:b/>
          <w:bCs/>
          <w:sz w:val="10"/>
          <w:szCs w:val="10"/>
          <w:lang w:eastAsia="de-DE"/>
        </w:rPr>
      </w:r>
      <w:r>
        <w:rPr>
          <w:rFonts w:ascii="Calibri" w:hAnsi="Calibri" w:eastAsia="Times New Roman" w:cs="Arial"/>
          <w:b/>
          <w:bCs/>
          <w:sz w:val="10"/>
          <w:szCs w:val="10"/>
          <w:lang w:eastAsia="de-DE"/>
        </w:rPr>
      </w:r>
      <w:r>
        <w:rPr>
          <w:rFonts w:ascii="Calibri" w:hAnsi="Calibri" w:eastAsia="Times New Roman" w:cs="Arial"/>
          <w:b/>
          <w:bCs/>
          <w:sz w:val="10"/>
          <w:szCs w:val="10"/>
          <w:lang w:eastAsia="de-DE"/>
        </w:rPr>
      </w:r>
    </w:p>
    <w:p w14:paraId="10C0A0E8">
      <w:pPr>
        <w:pBdr/>
        <w:spacing/>
        <w:ind/>
        <w:jc w:val="both"/>
        <w:rPr>
          <w:rFonts w:ascii="Calibri" w:hAnsi="Calibri" w:eastAsia="Times New Roman" w:cs="Arial"/>
          <w:b/>
          <w:bCs/>
          <w:sz w:val="22"/>
          <w:szCs w:val="22"/>
          <w:lang w:eastAsia="de-DE"/>
        </w:rPr>
      </w:pPr>
      <w:r>
        <w:rPr>
          <w:rFonts w:ascii="Calibri" w:hAnsi="Calibri" w:eastAsia="Times New Roman" w:cs="Arial"/>
          <w:b/>
          <w:bCs/>
          <w:sz w:val="22"/>
          <w:szCs w:val="22"/>
          <w:lang w:eastAsia="de-DE"/>
        </w:rPr>
        <w:t xml:space="preserve">Ich willige ei</w:t>
      </w:r>
      <w:r>
        <w:rPr>
          <w:rFonts w:ascii="Calibri" w:hAnsi="Calibri" w:eastAsia="Times New Roman" w:cs="Arial"/>
          <w:b/>
          <w:bCs/>
          <w:sz w:val="22"/>
          <w:szCs w:val="22"/>
          <w:lang w:eastAsia="de-DE"/>
        </w:rPr>
        <w:t xml:space="preserve">n, dass autorisierte Mitglieder des Studienteams meinen Arztbrief bzw. einen vergleichbaren medizinischen Befundbericht ausschließlich zum Zweck der Bestätigung des Vorliegens meiner Diagnose und der Prüfung der studienbezogenen Einschlusskriterien für die</w:t>
      </w:r>
      <w:r>
        <w:rPr>
          <w:rFonts w:ascii="Calibri" w:hAnsi="Calibri" w:eastAsia="Times New Roman" w:cs="Arial"/>
          <w:b/>
          <w:bCs/>
          <w:sz w:val="22"/>
          <w:szCs w:val="22"/>
          <w:lang w:eastAsia="de-DE"/>
        </w:rPr>
        <w:t xml:space="preserve"> Teilnahme meines Partners an der oben genannten Studie einsehen dürfen. Mir ist bekannt, dass ausschließlich das Vorliegen der für die Studie relevanten Diagnose dokumentiert wird und keine weitergehende Auswertung meiner medizinischen Unterlagen erfolgt.</w:t>
      </w:r>
      <w:r>
        <w:rPr>
          <w:rFonts w:ascii="Calibri" w:hAnsi="Calibri" w:eastAsia="Times New Roman" w:cs="Arial"/>
          <w:b/>
          <w:bCs/>
          <w:sz w:val="22"/>
          <w:szCs w:val="22"/>
          <w:lang w:eastAsia="de-DE"/>
        </w:rPr>
      </w:r>
      <w:r>
        <w:rPr>
          <w:rFonts w:ascii="Calibri" w:hAnsi="Calibri" w:eastAsia="Times New Roman" w:cs="Arial"/>
          <w:b/>
          <w:bCs/>
          <w:sz w:val="22"/>
          <w:szCs w:val="22"/>
          <w:lang w:eastAsia="de-DE"/>
        </w:rPr>
      </w:r>
    </w:p>
    <w:p w14:paraId="30D91418">
      <w:pPr>
        <w:pBdr/>
        <w:spacing w:before="120"/>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6542D58A">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(Name </w:t>
      </w:r>
      <w:r>
        <w:rPr>
          <w:rFonts w:ascii="Calibri" w:hAnsi="Calibri" w:eastAsia="Times New Roman" w:cs="Arial"/>
          <w:sz w:val="22"/>
          <w:szCs w:val="22"/>
          <w:lang w:eastAsia="de-DE"/>
        </w:rPr>
        <w:t xml:space="preserve">Patient</w:t>
      </w:r>
      <w:r>
        <w:rPr>
          <w:rFonts w:ascii="Calibri" w:hAnsi="Calibri" w:eastAsia="Times New Roman" w:cs="Arial"/>
          <w:sz w:val="22"/>
          <w:szCs w:val="22"/>
          <w:lang w:eastAsia="de-DE"/>
        </w:rPr>
        <w:t xml:space="preserve">/Vertreter</w:t>
      </w: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257CA4E1">
      <w:pPr>
        <w:pBdr/>
        <w:spacing w:before="120"/>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tab/>
        <w:t xml:space="preserve">………………………</w:t>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t xml:space="preserve">..................................................................</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7BC62C77">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(Ort, Datum)</w:t>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t xml:space="preserve">(Unterschrift </w:t>
      </w:r>
      <w:r>
        <w:rPr>
          <w:rFonts w:ascii="Calibri" w:hAnsi="Calibri" w:eastAsia="Times New Roman" w:cs="Arial"/>
          <w:sz w:val="22"/>
          <w:szCs w:val="22"/>
          <w:lang w:eastAsia="de-DE"/>
        </w:rPr>
        <w:t xml:space="preserve">Patient</w:t>
      </w:r>
      <w:r>
        <w:rPr>
          <w:rFonts w:ascii="Calibri" w:hAnsi="Calibri" w:eastAsia="Times New Roman" w:cs="Arial"/>
          <w:sz w:val="22"/>
          <w:szCs w:val="22"/>
          <w:lang w:eastAsia="de-DE"/>
        </w:rPr>
        <w:t xml:space="preserve">/Vertreter</w:t>
      </w: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167C2D91">
      <w:pPr>
        <w:pBdr/>
        <w:spacing/>
        <w:ind/>
        <w:jc w:val="both"/>
        <w:rPr>
          <w:rFonts w:ascii="Calibri" w:hAnsi="Calibri" w:eastAsia="Times New Roman" w:cs="Arial"/>
          <w:sz w:val="10"/>
          <w:szCs w:val="10"/>
          <w:lang w:eastAsia="de-DE"/>
        </w:rPr>
      </w:pPr>
      <w:r>
        <w:rPr>
          <w:rFonts w:ascii="Calibri" w:hAnsi="Calibri" w:eastAsia="Times New Roman" w:cs="Arial"/>
          <w:sz w:val="10"/>
          <w:szCs w:val="10"/>
          <w:lang w:eastAsia="de-DE"/>
        </w:rPr>
      </w:r>
      <w:r>
        <w:rPr>
          <w:rFonts w:ascii="Calibri" w:hAnsi="Calibri" w:eastAsia="Times New Roman" w:cs="Arial"/>
          <w:sz w:val="10"/>
          <w:szCs w:val="10"/>
          <w:lang w:eastAsia="de-DE"/>
        </w:rPr>
      </w:r>
      <w:r>
        <w:rPr>
          <w:rFonts w:ascii="Calibri" w:hAnsi="Calibri" w:eastAsia="Times New Roman" w:cs="Arial"/>
          <w:sz w:val="10"/>
          <w:szCs w:val="10"/>
          <w:lang w:eastAsia="de-DE"/>
        </w:rPr>
      </w:r>
    </w:p>
    <w:p w14:paraId="4384025C">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Ich handle als Vertreter mit Vollmacht/gesetzlicher Vertreter/Betreuer. Bei mehreren Vertretern handle ich für alle Vertreter.</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55B17200">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w:t>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t xml:space="preserve">………………………………………………………………</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5DDD4B97">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Name, Vorname des Vertreters</w:t>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t xml:space="preserve">Anschrift des Vertreters</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49C3FE83">
      <w:pPr>
        <w:pBdr/>
        <w:spacing/>
        <w:ind/>
        <w:jc w:val="both"/>
        <w:rPr>
          <w:rFonts w:ascii="Calibri" w:hAnsi="Calibri" w:eastAsia="Times New Roman" w:cs="Arial"/>
          <w:sz w:val="14"/>
          <w:szCs w:val="14"/>
          <w:lang w:eastAsia="de-DE"/>
        </w:rPr>
      </w:pPr>
      <w:r>
        <w:rPr>
          <w:rFonts w:ascii="Calibri" w:hAnsi="Calibri" w:eastAsia="Times New Roman" w:cs="Arial"/>
          <w:sz w:val="14"/>
          <w:szCs w:val="14"/>
          <w:lang w:eastAsia="de-DE"/>
        </w:rPr>
      </w:r>
      <w:r>
        <w:rPr>
          <w:rFonts w:ascii="Calibri" w:hAnsi="Calibri" w:eastAsia="Times New Roman" w:cs="Arial"/>
          <w:sz w:val="14"/>
          <w:szCs w:val="14"/>
          <w:lang w:eastAsia="de-DE"/>
        </w:rPr>
      </w:r>
      <w:r>
        <w:rPr>
          <w:rFonts w:ascii="Calibri" w:hAnsi="Calibri" w:eastAsia="Times New Roman" w:cs="Arial"/>
          <w:sz w:val="14"/>
          <w:szCs w:val="14"/>
          <w:lang w:eastAsia="de-DE"/>
        </w:rPr>
      </w:r>
    </w:p>
    <w:p w14:paraId="30377948">
      <w:pPr>
        <w:pBdr/>
        <w:spacing/>
        <w:ind/>
        <w:jc w:val="both"/>
        <w:rPr>
          <w:rFonts w:ascii="Calibri" w:hAnsi="Calibri" w:eastAsia="Times New Roman" w:cs="Arial"/>
          <w:bCs/>
          <w:sz w:val="22"/>
          <w:szCs w:val="22"/>
          <w:lang w:eastAsia="de-DE"/>
        </w:rPr>
      </w:pPr>
      <w:r>
        <w:rPr>
          <w:rFonts w:ascii="Calibri" w:hAnsi="Calibri" w:eastAsia="Times New Roman" w:cs="Arial"/>
          <w:bCs/>
          <w:sz w:val="22"/>
          <w:szCs w:val="22"/>
          <w:lang w:eastAsia="de-DE"/>
        </w:rPr>
        <w:t xml:space="preserve">Erklärung und Unterschrift des aufklärenden Studienmitarbeiters:</w:t>
      </w:r>
      <w:r>
        <w:rPr>
          <w:rFonts w:ascii="Calibri" w:hAnsi="Calibri" w:eastAsia="Times New Roman" w:cs="Arial"/>
          <w:bCs/>
          <w:sz w:val="22"/>
          <w:szCs w:val="22"/>
          <w:lang w:eastAsia="de-DE"/>
        </w:rPr>
      </w:r>
      <w:r>
        <w:rPr>
          <w:rFonts w:ascii="Calibri" w:hAnsi="Calibri" w:eastAsia="Times New Roman" w:cs="Arial"/>
          <w:bCs/>
          <w:sz w:val="22"/>
          <w:szCs w:val="22"/>
          <w:lang w:eastAsia="de-DE"/>
        </w:rPr>
      </w:r>
    </w:p>
    <w:p w14:paraId="76055E1F">
      <w:pPr>
        <w:pBdr/>
        <w:spacing/>
        <w:ind/>
        <w:jc w:val="both"/>
        <w:rPr>
          <w:rFonts w:ascii="Calibri" w:hAnsi="Calibri" w:eastAsia="Times New Roman" w:cs="Arial"/>
          <w:bCs/>
          <w:sz w:val="22"/>
          <w:szCs w:val="22"/>
          <w:lang w:eastAsia="de-DE"/>
        </w:rPr>
      </w:pPr>
      <w:r>
        <w:rPr>
          <w:rFonts w:ascii="Calibri" w:hAnsi="Calibri" w:eastAsia="Times New Roman" w:cs="Arial"/>
          <w:bCs/>
          <w:sz w:val="22"/>
          <w:szCs w:val="22"/>
          <w:lang w:eastAsia="de-DE"/>
        </w:rPr>
        <w:t xml:space="preserve">Ich habe das Aufklärungsgespräch geführt und die Einwilligung eingeholt.</w:t>
      </w:r>
      <w:r>
        <w:rPr>
          <w:rFonts w:ascii="Calibri" w:hAnsi="Calibri" w:eastAsia="Times New Roman" w:cs="Arial"/>
          <w:bCs/>
          <w:sz w:val="22"/>
          <w:szCs w:val="22"/>
          <w:lang w:eastAsia="de-DE"/>
        </w:rPr>
      </w:r>
      <w:r>
        <w:rPr>
          <w:rFonts w:ascii="Calibri" w:hAnsi="Calibri" w:eastAsia="Times New Roman" w:cs="Arial"/>
          <w:bCs/>
          <w:sz w:val="22"/>
          <w:szCs w:val="22"/>
          <w:lang w:eastAsia="de-DE"/>
        </w:rPr>
      </w:r>
    </w:p>
    <w:p w14:paraId="5D869037">
      <w:pPr>
        <w:pBdr/>
        <w:spacing w:before="120"/>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_______________________________</w:t>
      </w:r>
      <w:r>
        <w:rPr>
          <w:rFonts w:ascii="Calibri" w:hAnsi="Calibri" w:eastAsia="Times New Roman" w:cs="Arial"/>
          <w:sz w:val="22"/>
          <w:szCs w:val="22"/>
          <w:lang w:eastAsia="de-DE"/>
        </w:rPr>
        <w:t xml:space="preserve">_</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3451CF3F">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(Name und Vorname in Druckschrift)</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6275A117">
      <w:pPr>
        <w:pBdr/>
        <w:spacing w:before="120"/>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_______________________________</w:t>
      </w:r>
      <w:r>
        <w:rPr>
          <w:rFonts w:ascii="Calibri" w:hAnsi="Calibri" w:eastAsia="Times New Roman" w:cs="Arial"/>
          <w:sz w:val="22"/>
          <w:szCs w:val="22"/>
          <w:lang w:eastAsia="de-DE"/>
        </w:rPr>
        <w:t xml:space="preserve">_</w:t>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t xml:space="preserve">________________________</w:t>
      </w:r>
      <w:r>
        <w:rPr>
          <w:rFonts w:ascii="Calibri" w:hAnsi="Calibri" w:eastAsia="Times New Roman" w:cs="Arial"/>
          <w:sz w:val="22"/>
          <w:szCs w:val="22"/>
          <w:lang w:eastAsia="de-DE"/>
        </w:rPr>
        <w:t xml:space="preserve">_________</w:t>
      </w:r>
      <w:r>
        <w:rPr>
          <w:rFonts w:ascii="Calibri" w:hAnsi="Calibri" w:eastAsia="Times New Roman" w:cs="Arial"/>
          <w:sz w:val="22"/>
          <w:szCs w:val="22"/>
          <w:lang w:eastAsia="de-DE"/>
        </w:rPr>
      </w:r>
      <w:r>
        <w:rPr>
          <w:rFonts w:ascii="Calibri" w:hAnsi="Calibri" w:eastAsia="Times New Roman" w:cs="Arial"/>
          <w:sz w:val="22"/>
          <w:szCs w:val="22"/>
          <w:lang w:eastAsia="de-DE"/>
        </w:rPr>
      </w:r>
    </w:p>
    <w:p w14:paraId="11F02F8F">
      <w:pPr>
        <w:pBdr/>
        <w:spacing/>
        <w:ind/>
        <w:jc w:val="both"/>
        <w:rPr>
          <w:rFonts w:ascii="Calibri" w:hAnsi="Calibri" w:eastAsia="Times New Roman" w:cs="Arial"/>
          <w:sz w:val="22"/>
          <w:szCs w:val="22"/>
          <w:lang w:eastAsia="de-DE"/>
        </w:rPr>
      </w:pPr>
      <w:r>
        <w:rPr>
          <w:rFonts w:ascii="Calibri" w:hAnsi="Calibri" w:eastAsia="Times New Roman" w:cs="Arial"/>
          <w:sz w:val="22"/>
          <w:szCs w:val="22"/>
          <w:lang w:eastAsia="de-DE"/>
        </w:rPr>
        <w:t xml:space="preserve">(Datum)</w:t>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r>
      <w:r>
        <w:rPr>
          <w:rFonts w:ascii="Calibri" w:hAnsi="Calibri" w:eastAsia="Times New Roman" w:cs="Arial"/>
          <w:sz w:val="22"/>
          <w:szCs w:val="22"/>
          <w:lang w:eastAsia="de-DE"/>
        </w:rPr>
        <w:tab/>
        <w:t xml:space="preserve">(Unterschrift)</w:t>
      </w:r>
      <w:r>
        <w:rPr>
          <w:rFonts w:ascii="Calibri" w:hAnsi="Calibri" w:eastAsia="Times New Roman" w:cs="Arial"/>
          <w:sz w:val="22"/>
          <w:szCs w:val="22"/>
          <w:lang w:eastAsia="de-DE"/>
        </w:rPr>
      </w:r>
      <w:r>
        <w:rPr>
          <w:rFonts w:ascii="Calibri" w:hAnsi="Calibri" w:eastAsia="Times New Roman" w:cs="Arial"/>
          <w:sz w:val="22"/>
          <w:szCs w:val="22"/>
          <w:lang w:eastAsia="de-DE"/>
        </w:rPr>
      </w:r>
      <w:r>
        <w:rPr>
          <w:rFonts w:ascii="Calibri" w:hAnsi="Calibri" w:eastAsia="Times New Roman" w:cs="Arial"/>
          <w:sz w:val="22"/>
          <w:szCs w:val="22"/>
          <w:highlight w:val="none"/>
          <w:lang w:eastAsia="de-DE"/>
        </w:rPr>
      </w:r>
      <w:r>
        <w:rPr>
          <w:rFonts w:ascii="Calibri" w:hAnsi="Calibri" w:eastAsia="Times New Roman" w:cs="Arial"/>
          <w:sz w:val="22"/>
          <w:szCs w:val="22"/>
          <w:highlight w:val="none"/>
          <w:lang w:eastAsia="de-DE"/>
        </w:rPr>
      </w:r>
      <w:r>
        <w:rPr>
          <w:rFonts w:ascii="Calibri" w:hAnsi="Calibri" w:eastAsia="Times New Roman" w:cs="Arial"/>
          <w:sz w:val="22"/>
          <w:szCs w:val="22"/>
          <w:highlight w:val="none"/>
          <w:lang w:eastAsia="de-DE"/>
        </w:rPr>
      </w:r>
      <w:r>
        <w:rPr>
          <w:rFonts w:ascii="Calibri" w:hAnsi="Calibri" w:eastAsia="Times New Roman" w:cs="Arial"/>
          <w:sz w:val="22"/>
          <w:szCs w:val="22"/>
          <w:lang w:eastAsia="de-DE"/>
        </w:rPr>
      </w:r>
    </w:p>
    <w:sectPr>
      <w:headerReference w:type="default" r:id="rId9"/>
      <w:headerReference w:type="first" r:id="rId10"/>
      <w:footerReference w:type="default" r:id="rId11"/>
      <w:footerReference w:type="first" r:id="rId12"/>
      <w:footnotePr/>
      <w:endnotePr/>
      <w:type w:val="nextPage"/>
      <w:pgSz w:h="16838" w:orient="portrait" w:w="11906"/>
      <w:pgMar w:top="2268" w:right="1418" w:bottom="1134" w:left="1418" w:header="0" w:footer="737" w:gutter="0"/>
      <w:cols w:num="1" w:sep="0" w:space="720"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BC4B7E1" w14:textId="77777777">
      <w:pPr>
        <w:pBdr/>
        <w:spacing/>
        <w:ind/>
        <w:rPr/>
      </w:pPr>
      <w:r>
        <w:separator/>
      </w:r>
      <w:r/>
    </w:p>
  </w:endnote>
  <w:endnote w:type="continuationSeparator" w:id="0">
    <w:p w14:paraId="4A35CCA4"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Cambria Math">
    <w:panose1 w:val="02000603000000000000"/>
  </w:font>
  <w:font w:name="Calibri">
    <w:panose1 w:val="020F0502020204030204"/>
  </w:font>
  <w:font w:name="Corbel">
    <w:panose1 w:val="020B0502040204020203"/>
  </w:font>
  <w:font w:name="Noto Sans SC Regular">
    <w:panose1 w:val="020B0502040504020204"/>
  </w:font>
  <w:font w:name="Noto Sans Devanagari">
    <w:panose1 w:val="020B0502040504020204"/>
  </w:font>
  <w:font w:name="Carlito">
    <w:panose1 w:val="020F0502020204030204"/>
  </w:font>
  <w:font w:name="Arial Narrow">
    <w:panose1 w:val="020B0604020202020204"/>
  </w:font>
  <w:font w:name="Times New Roman">
    <w:panose1 w:val="02020603050405020304"/>
  </w:font>
  <w:font w:name="Segoe UI">
    <w:panose1 w:val="020B0502040204020203"/>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2AE1975" w14:textId="77777777">
    <w:pPr>
      <w:pStyle w:val="1165"/>
      <w:pBdr/>
      <w:spacing/>
      <w:ind/>
      <w:rPr>
        <w:rFonts w:eastAsia="Times New Roman" w:cs="Arial"/>
        <w:sz w:val="18"/>
        <w:szCs w:val="18"/>
        <w:lang w:eastAsia="de-DE"/>
      </w:rPr>
    </w:pPr>
    <w:r>
      <w:rPr>
        <w:rFonts w:eastAsia="Times New Roman" w:cs="Arial"/>
        <w:sz w:val="18"/>
        <w:szCs w:val="18"/>
        <w:lang w:eastAsia="de-DE"/>
      </w:rPr>
    </w:r>
    <w:r>
      <w:rPr>
        <w:rFonts w:eastAsia="Times New Roman" w:cs="Arial"/>
        <w:sz w:val="18"/>
        <w:szCs w:val="18"/>
        <w:lang w:eastAsia="de-DE"/>
      </w:rPr>
    </w:r>
    <w:r>
      <w:rPr>
        <w:rFonts w:eastAsia="Times New Roman" w:cs="Arial"/>
        <w:sz w:val="18"/>
        <w:szCs w:val="18"/>
        <w:lang w:eastAsia="de-DE"/>
      </w:rPr>
    </w:r>
  </w:p>
  <w:p w14:paraId="194D5175" w14:textId="25E4030C">
    <w:pPr>
      <w:pStyle w:val="1165"/>
      <w:pBdr/>
      <w:spacing/>
      <w:ind/>
      <w:rPr>
        <w:rStyle w:val="1150"/>
        <w:rFonts w:eastAsia="Times New Roman" w:cs="Arial"/>
        <w:sz w:val="18"/>
        <w:szCs w:val="18"/>
        <w:lang w:eastAsia="de-DE"/>
      </w:rPr>
    </w:pPr>
    <w:r>
      <w:rPr>
        <w:rFonts w:eastAsia="Times New Roman" w:cs="Arial"/>
        <w:sz w:val="18"/>
        <w:szCs w:val="18"/>
        <w:lang w:eastAsia="de-DE"/>
      </w:rPr>
      <w:t xml:space="preserve">Befragung von Partnern von Patienten mit frontotemporaler Demenz</w:t>
    </w:r>
    <w:r>
      <w:rPr>
        <w:rFonts w:eastAsia="Times New Roman" w:cs="Arial"/>
        <w:sz w:val="18"/>
        <w:szCs w:val="18"/>
        <w:lang w:eastAsia="de-DE"/>
      </w:rPr>
      <w:t xml:space="preserve"> bzw. Krebs</w:t>
    </w:r>
    <w:r>
      <w:rPr>
        <w:rFonts w:eastAsia="Times New Roman" w:cs="Arial"/>
        <w:sz w:val="18"/>
        <w:szCs w:val="18"/>
        <w:lang w:eastAsia="de-DE"/>
      </w:rPr>
      <w:t xml:space="preserve"> zu deren Selbstfürsorge</w:t>
    </w:r>
    <w:r>
      <w:rPr>
        <w:rStyle w:val="1150"/>
        <w:rFonts w:eastAsia="Times New Roman" w:cs="Arial"/>
        <w:sz w:val="18"/>
        <w:szCs w:val="18"/>
        <w:lang w:eastAsia="de-DE"/>
      </w:rPr>
    </w:r>
    <w:r>
      <w:rPr>
        <w:rStyle w:val="1150"/>
        <w:rFonts w:eastAsia="Times New Roman" w:cs="Arial"/>
        <w:sz w:val="18"/>
        <w:szCs w:val="18"/>
        <w:lang w:eastAsia="de-DE"/>
      </w:rPr>
    </w:r>
  </w:p>
  <w:p w14:paraId="70A03CF2" w14:textId="2D6B5E58">
    <w:pPr>
      <w:pStyle w:val="1165"/>
      <w:pBdr/>
      <w:spacing/>
      <w:ind/>
      <w:rPr>
        <w:sz w:val="18"/>
        <w:szCs w:val="18"/>
      </w:rPr>
    </w:pPr>
    <w:r>
      <w:rPr>
        <w:rStyle w:val="1150"/>
        <w:sz w:val="18"/>
        <w:szCs w:val="18"/>
      </w:rPr>
      <w:t xml:space="preserve">Probandeninformation und Einwilligungserklärung, Psychologie, Versions-Nr. </w:t>
    </w:r>
    <w:r>
      <w:rPr>
        <w:rStyle w:val="1150"/>
        <w:sz w:val="18"/>
        <w:szCs w:val="18"/>
      </w:rPr>
      <w:t xml:space="preserve">3</w:t>
    </w:r>
    <w:r>
      <w:rPr>
        <w:sz w:val="18"/>
        <w:szCs w:val="18"/>
      </w:rPr>
    </w:r>
    <w:r>
      <w:rPr>
        <w:sz w:val="18"/>
        <w:szCs w:val="18"/>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B3C7C17" w14:textId="77777777">
    <w:pPr>
      <w:pStyle w:val="1165"/>
      <w:pBdr/>
      <w:spacing/>
      <w:ind/>
      <w:rPr>
        <w:rFonts w:eastAsia="Times New Roman" w:cs="Arial"/>
        <w:sz w:val="18"/>
        <w:szCs w:val="18"/>
        <w:lang w:eastAsia="de-DE"/>
      </w:rPr>
    </w:pPr>
    <w:r>
      <w:rPr>
        <w:rFonts w:eastAsia="Times New Roman" w:cs="Arial"/>
        <w:sz w:val="18"/>
        <w:szCs w:val="18"/>
        <w:lang w:eastAsia="de-DE"/>
      </w:rPr>
      <w:t xml:space="preserve">*Mit den hier verwendeten Personenbezeichnungen sind alle Geschlechter gemeint</w:t>
    </w:r>
    <w:r>
      <w:rPr>
        <w:rFonts w:eastAsia="Times New Roman" w:cs="Arial"/>
        <w:b/>
        <w:bCs/>
        <w:sz w:val="18"/>
        <w:szCs w:val="18"/>
        <w:lang w:eastAsia="de-DE"/>
      </w:rPr>
      <w:t xml:space="preserve">.</w:t>
    </w:r>
    <w:r>
      <w:rPr>
        <w:rFonts w:eastAsia="Times New Roman" w:cs="Arial"/>
        <w:sz w:val="18"/>
        <w:szCs w:val="18"/>
        <w:lang w:eastAsia="de-DE"/>
      </w:rPr>
    </w:r>
    <w:r>
      <w:rPr>
        <w:rFonts w:eastAsia="Times New Roman" w:cs="Arial"/>
        <w:sz w:val="18"/>
        <w:szCs w:val="18"/>
        <w:lang w:eastAsia="de-DE"/>
      </w:rPr>
    </w:r>
  </w:p>
  <w:p w14:paraId="2ED82C51" w14:textId="77777777">
    <w:pPr>
      <w:pStyle w:val="1165"/>
      <w:pBdr/>
      <w:spacing/>
      <w:ind/>
      <w:rPr>
        <w:rFonts w:eastAsia="Times New Roman" w:cs="Arial"/>
        <w:sz w:val="18"/>
        <w:szCs w:val="18"/>
        <w:lang w:eastAsia="de-DE"/>
      </w:rPr>
    </w:pPr>
    <w:r>
      <w:rPr>
        <w:rFonts w:eastAsia="Times New Roman" w:cs="Arial"/>
        <w:sz w:val="18"/>
        <w:szCs w:val="18"/>
        <w:lang w:eastAsia="de-DE"/>
      </w:rPr>
    </w:r>
    <w:r>
      <w:rPr>
        <w:rFonts w:eastAsia="Times New Roman" w:cs="Arial"/>
        <w:sz w:val="18"/>
        <w:szCs w:val="18"/>
        <w:lang w:eastAsia="de-DE"/>
      </w:rPr>
    </w:r>
    <w:r>
      <w:rPr>
        <w:rFonts w:eastAsia="Times New Roman" w:cs="Arial"/>
        <w:sz w:val="18"/>
        <w:szCs w:val="18"/>
        <w:lang w:eastAsia="de-DE"/>
      </w:rPr>
    </w:r>
  </w:p>
  <w:p w14:paraId="13DBEB79" w14:textId="77777777">
    <w:pPr>
      <w:pStyle w:val="1165"/>
      <w:pBdr/>
      <w:spacing/>
      <w:ind/>
      <w:rPr>
        <w:rFonts w:eastAsia="Times New Roman" w:cs="Arial"/>
        <w:sz w:val="18"/>
        <w:szCs w:val="18"/>
        <w:lang w:eastAsia="de-DE"/>
      </w:rPr>
    </w:pPr>
    <w:r>
      <w:rPr>
        <w:rFonts w:eastAsia="Times New Roman" w:cs="Arial"/>
        <w:sz w:val="18"/>
        <w:szCs w:val="18"/>
        <w:lang w:eastAsia="de-DE"/>
      </w:rPr>
      <w:t xml:space="preserve">Befragung von Partnern von Patienten mit frontotemporaler Demenz zu deren Selbstfürsorge </w:t>
    </w:r>
    <w:r>
      <w:rPr>
        <w:rFonts w:eastAsia="Times New Roman" w:cs="Arial"/>
        <w:sz w:val="18"/>
        <w:szCs w:val="18"/>
        <w:lang w:eastAsia="de-DE"/>
      </w:rPr>
    </w:r>
    <w:r>
      <w:rPr>
        <w:rFonts w:eastAsia="Times New Roman" w:cs="Arial"/>
        <w:sz w:val="18"/>
        <w:szCs w:val="18"/>
        <w:lang w:eastAsia="de-DE"/>
      </w:rPr>
    </w:r>
  </w:p>
  <w:p w14:paraId="400E3DA9" w14:textId="73C3AC5F">
    <w:pPr>
      <w:pStyle w:val="1165"/>
      <w:pBdr/>
      <w:spacing/>
      <w:ind/>
      <w:rPr>
        <w:rStyle w:val="1150"/>
        <w:sz w:val="18"/>
        <w:szCs w:val="18"/>
      </w:rPr>
    </w:pPr>
    <w:r>
      <w:rPr>
        <w:rStyle w:val="1150"/>
        <w:sz w:val="18"/>
        <w:szCs w:val="18"/>
      </w:rPr>
      <w:t xml:space="preserve">Probandeninformation und Einwilligungserklärung, Psychologie, Versions-Nr. </w:t>
    </w:r>
    <w:r>
      <w:rPr>
        <w:rStyle w:val="1150"/>
        <w:sz w:val="18"/>
        <w:szCs w:val="18"/>
      </w:rPr>
      <w:t xml:space="preserve">1</w:t>
    </w:r>
    <w:r>
      <w:rPr>
        <w:rStyle w:val="1150"/>
        <w:sz w:val="18"/>
        <w:szCs w:val="18"/>
      </w:rPr>
    </w:r>
    <w:r>
      <w:rPr>
        <w:rStyle w:val="1150"/>
        <w:sz w:val="18"/>
        <w:szCs w:val="18"/>
      </w:rPr>
    </w:r>
  </w:p>
  <w:p w14:paraId="4A14D9EB" w14:textId="528AF6B1">
    <w:pPr>
      <w:pStyle w:val="1165"/>
      <w:pBdr/>
      <w:spacing/>
      <w:ind/>
      <w:rPr>
        <w:rStyle w:val="1150"/>
        <w:sz w:val="18"/>
        <w:szCs w:val="18"/>
      </w:rPr>
    </w:pPr>
    <w:r>
      <w:rPr>
        <w:lang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1" locked="0" layoutInCell="1" allowOverlap="1">
              <wp:simplePos x="0" y="0"/>
              <wp:positionH relativeFrom="page">
                <wp:align>left</wp:align>
              </wp:positionH>
              <wp:positionV relativeFrom="page">
                <wp:align>bottom</wp:align>
              </wp:positionV>
              <wp:extent cx="7538796" cy="897475"/>
              <wp:effectExtent l="0" t="0" r="5080" b="0"/>
              <wp:wrapNone/>
              <wp:docPr id="7"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sszeile_300dpi_sw.png"/>
                      <pic:cNvPicPr>
                        <a:picLocks noChangeAspect="1"/>
                      </pic:cNvPicPr>
                      <pic:nvPr/>
                    </pic:nvPicPr>
                    <pic:blipFill rotWithShape="1">
                      <a:blip r:embed="rId1"/>
                      <a:stretch/>
                    </pic:blipFill>
                    <pic:spPr bwMode="auto">
                      <a:xfrm>
                        <a:off x="0" y="0"/>
                        <a:ext cx="7538796" cy="89747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62336;o:allowoverlap:true;o:allowincell:true;mso-position-horizontal-relative:page;mso-position-horizontal:left;mso-position-vertical-relative:page;mso-position-vertical:bottom;width:593.61pt;height:70.67pt;mso-wrap-distance-left:9.00pt;mso-wrap-distance-top:0.00pt;mso-wrap-distance-right:9.00pt;mso-wrap-distance-bottom:0.00pt;z-index:1;" stroked="false">
              <v:imagedata r:id="rId1" o:title=""/>
              <o:lock v:ext="edit" rotation="t"/>
            </v:shape>
          </w:pict>
        </mc:Fallback>
      </mc:AlternateContent>
    </w:r>
    <w:r>
      <w:rPr>
        <w:rStyle w:val="1150"/>
        <w:sz w:val="18"/>
        <w:szCs w:val="18"/>
      </w:rPr>
    </w:r>
    <w:r>
      <w:rPr>
        <w:rStyle w:val="1150"/>
        <w:sz w:val="18"/>
        <w:szCs w:val="18"/>
      </w:rPr>
    </w:r>
  </w:p>
  <w:p w14:paraId="5DBE9097" w14:textId="77777777">
    <w:pPr>
      <w:pStyle w:val="1165"/>
      <w:pBdr/>
      <w:spacing/>
      <w:ind/>
      <w:rPr>
        <w:rStyle w:val="1150"/>
        <w:sz w:val="18"/>
        <w:szCs w:val="18"/>
      </w:rPr>
    </w:pPr>
    <w:r>
      <w:rPr>
        <w:sz w:val="18"/>
        <w:szCs w:val="18"/>
      </w:rPr>
    </w:r>
    <w:r>
      <w:rPr>
        <w:rStyle w:val="1150"/>
        <w:sz w:val="18"/>
        <w:szCs w:val="18"/>
      </w:rPr>
    </w:r>
    <w:r>
      <w:rPr>
        <w:rStyle w:val="1150"/>
        <w:sz w:val="18"/>
        <w:szCs w:val="18"/>
      </w:rPr>
    </w:r>
  </w:p>
  <w:p w14:paraId="124D6EB2" w14:textId="1D2B0110">
    <w:pPr>
      <w:pStyle w:val="1165"/>
      <w:pBdr/>
      <w:spacing/>
      <w:ind/>
      <w:rPr>
        <w:rStyle w:val="1150"/>
        <w:sz w:val="18"/>
        <w:szCs w:val="18"/>
      </w:rPr>
    </w:pPr>
    <w:r>
      <w:rPr>
        <w:sz w:val="18"/>
        <w:szCs w:val="18"/>
      </w:rPr>
    </w:r>
    <w:r>
      <w:rPr>
        <w:rStyle w:val="1150"/>
        <w:sz w:val="18"/>
        <w:szCs w:val="18"/>
      </w:rPr>
    </w:r>
    <w:r>
      <w:rPr>
        <w:rStyle w:val="1150"/>
        <w:sz w:val="18"/>
        <w:szCs w:val="18"/>
      </w:rPr>
    </w:r>
  </w:p>
  <w:p w14:paraId="3DEAD206" w14:textId="77777777">
    <w:pPr>
      <w:pStyle w:val="1165"/>
      <w:pBdr/>
      <w:spacing/>
      <w:ind/>
      <w:rPr>
        <w:rStyle w:val="1150"/>
        <w:sz w:val="18"/>
        <w:szCs w:val="18"/>
      </w:rPr>
    </w:pPr>
    <w:r>
      <w:rPr>
        <w:sz w:val="18"/>
        <w:szCs w:val="18"/>
      </w:rPr>
    </w:r>
    <w:r>
      <w:rPr>
        <w:rStyle w:val="1150"/>
        <w:sz w:val="18"/>
        <w:szCs w:val="18"/>
      </w:rPr>
    </w:r>
    <w:r>
      <w:rPr>
        <w:rStyle w:val="1150"/>
        <w:sz w:val="18"/>
        <w:szCs w:val="18"/>
      </w:rPr>
    </w:r>
  </w:p>
  <w:p w14:paraId="44FB52B1" w14:textId="1F9EB2A1">
    <w:pPr>
      <w:pStyle w:val="1165"/>
      <w:pBdr/>
      <w:spacing/>
      <w:ind/>
      <w:rPr>
        <w:sz w:val="18"/>
        <w:szCs w:val="18"/>
      </w:rPr>
    </w:pPr>
    <w:r>
      <w:rPr>
        <w:sz w:val="18"/>
        <w:szCs w:val="18"/>
      </w:rPr>
    </w:r>
    <w:r>
      <w:rPr>
        <w:sz w:val="18"/>
        <w:szCs w:val="18"/>
      </w:rPr>
    </w:r>
    <w:r>
      <w:rPr>
        <w:sz w:val="18"/>
        <w:szCs w:val="1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E6B3CB5" w14:textId="77777777">
      <w:pPr>
        <w:pBdr/>
        <w:spacing/>
        <w:ind/>
        <w:rPr/>
      </w:pPr>
      <w:r>
        <w:separator/>
      </w:r>
      <w:r/>
    </w:p>
  </w:footnote>
  <w:footnote w:type="continuationSeparator" w:id="0">
    <w:p w14:paraId="44B37CB7"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8F742B3" w14:textId="77777777">
    <w:pPr>
      <w:pStyle w:val="1164"/>
      <w:pBdr/>
      <w:tabs>
        <w:tab w:val="left" w:leader="none" w:pos="3828"/>
      </w:tabs>
      <w:spacing/>
      <w:ind w:right="360"/>
      <w:rPr/>
    </w:pPr>
    <w:r>
      <mc:AlternateContent>
        <mc:Choice Requires="wpg">
          <w:drawing>
            <wp:anchor xmlns:wp="http://schemas.openxmlformats.org/drawingml/2006/wordprocessingDrawing" xmlns:wp14="http://schemas.microsoft.com/office/word/2010/wordprocessingDrawing" distT="0" distB="0" distL="0" distR="0" simplePos="0" relativeHeight="7" behindDoc="1" locked="0" layoutInCell="1" allowOverlap="1">
              <wp:simplePos x="0" y="0"/>
              <wp:positionH relativeFrom="page">
                <wp:posOffset>6453505</wp:posOffset>
              </wp:positionH>
              <wp:positionV relativeFrom="page">
                <wp:posOffset>467995</wp:posOffset>
              </wp:positionV>
              <wp:extent cx="846455" cy="238125"/>
              <wp:effectExtent l="0" t="0" r="0" b="0"/>
              <wp:wrapNone/>
              <wp:docPr id="1" name="Rechteck 4"/>
              <wp:cNvGraphicFramePr/>
              <a:graphic xmlns:a="http://schemas.openxmlformats.org/drawingml/2006/main">
                <a:graphicData uri="http://schemas.microsoft.com/office/word/2010/wordprocessingShape">
                  <wps:wsp>
                    <wps:cNvPr id="0" name=""/>
                    <wps:cNvSpPr/>
                    <wps:spPr bwMode="auto">
                      <a:xfrm>
                        <a:off x="0" y="0"/>
                        <a:ext cx="846000" cy="237600"/>
                      </a:xfrm>
                      <a:prstGeom prst="rect">
                        <a:avLst/>
                      </a:prstGeom>
                      <a:noFill/>
                      <a:ln>
                        <a:noFill/>
                      </a:ln>
                    </wps:spPr>
                    <wps:style>
                      <a:lnRef idx="0">
                        <a:schemeClr val="accent1"/>
                      </a:lnRef>
                      <a:fillRef idx="0">
                        <a:schemeClr val="accent1"/>
                      </a:fillRef>
                      <a:effectRef idx="0">
                        <a:schemeClr val="accent1"/>
                      </a:effectRef>
                      <a:fontRef idx="minor"/>
                    </wps:style>
                    <wps:txbx>
                      <w:txbxContent>
                        <w:p w14:paraId="1F0EA3B2" w14:textId="29F33E60">
                          <w:pPr>
                            <w:pStyle w:val="1167"/>
                            <w:pBdr/>
                            <w:tabs>
                              <w:tab w:val="left" w:leader="none" w:pos="680"/>
                            </w:tabs>
                            <w:spacing w:line="276" w:lineRule="auto"/>
                            <w:ind w:left="0"/>
                            <w:rPr>
                              <w:rFonts w:ascii="Corbel" w:hAnsi="Corbel"/>
                              <w:szCs w:val="16"/>
                            </w:rPr>
                          </w:pPr>
                          <w:r>
                            <w:rPr>
                              <w:rFonts w:ascii="Corbel" w:hAnsi="Corbel"/>
                              <w:szCs w:val="16"/>
                            </w:rPr>
                            <w:t xml:space="preserve">Seite </w:t>
                          </w:r>
                          <w:r>
                            <w:rPr>
                              <w:rFonts w:ascii="Corbel" w:hAnsi="Corbel"/>
                              <w:szCs w:val="16"/>
                            </w:rPr>
                            <w:fldChar w:fldCharType="begin"/>
                          </w:r>
                          <w:r>
                            <w:rPr>
                              <w:rFonts w:ascii="Corbel" w:hAnsi="Corbel"/>
                              <w:szCs w:val="16"/>
                            </w:rPr>
                            <w:instrText xml:space="preserve">PAGE</w:instrText>
                          </w:r>
                          <w:r>
                            <w:rPr>
                              <w:rFonts w:ascii="Corbel" w:hAnsi="Corbel"/>
                              <w:szCs w:val="16"/>
                            </w:rPr>
                            <w:fldChar w:fldCharType="separate"/>
                          </w:r>
                          <w:r>
                            <w:rPr>
                              <w:rFonts w:ascii="Corbel" w:hAnsi="Corbel"/>
                              <w:szCs w:val="16"/>
                            </w:rPr>
                            <w:t xml:space="preserve">7</w:t>
                          </w:r>
                          <w:r>
                            <w:rPr>
                              <w:rFonts w:ascii="Corbel" w:hAnsi="Corbel"/>
                              <w:szCs w:val="16"/>
                            </w:rPr>
                            <w:fldChar w:fldCharType="end"/>
                          </w:r>
                          <w:r>
                            <w:rPr>
                              <w:rFonts w:ascii="Corbel" w:hAnsi="Corbel"/>
                              <w:szCs w:val="16"/>
                            </w:rPr>
                            <w:t xml:space="preserve"> von </w:t>
                          </w:r>
                          <w:r>
                            <w:fldChar w:fldCharType="begin"/>
                          </w:r>
                          <w:r>
                            <w:rPr>
                              <w:rFonts w:ascii="Corbel" w:hAnsi="Corbel"/>
                              <w:szCs w:val="16"/>
                            </w:rPr>
                            <w:instrText xml:space="preserve">SECTIONPAGES  \* MERGEFORMAT</w:instrText>
                          </w:r>
                          <w:r>
                            <w:rPr>
                              <w:rFonts w:ascii="Corbel" w:hAnsi="Corbel"/>
                              <w:szCs w:val="16"/>
                            </w:rPr>
                            <w:fldChar w:fldCharType="separate"/>
                          </w:r>
                          <w:r>
                            <w:rPr>
                              <w:rFonts w:ascii="Corbel" w:hAnsi="Corbel"/>
                              <w:szCs w:val="16"/>
                            </w:rPr>
                            <w:t xml:space="preserve">6</w:t>
                          </w:r>
                          <w:r>
                            <w:rPr>
                              <w:rFonts w:ascii="Corbel" w:hAnsi="Corbel"/>
                              <w:szCs w:val="16"/>
                            </w:rPr>
                            <w:fldChar w:fldCharType="end"/>
                          </w:r>
                          <w:r>
                            <w:rPr>
                              <w:rFonts w:ascii="Corbel" w:hAnsi="Corbel"/>
                              <w:szCs w:val="16"/>
                            </w:rPr>
                          </w:r>
                          <w:r>
                            <w:rPr>
                              <w:rFonts w:ascii="Corbel" w:hAnsi="Corbel"/>
                              <w:szCs w:val="16"/>
                            </w:rPr>
                          </w:r>
                        </w:p>
                        <w:p w14:paraId="0FAAB138" w14:textId="77777777">
                          <w:pPr>
                            <w:pStyle w:val="1172"/>
                            <w:pBdr/>
                            <w:spacing/>
                            <w:ind/>
                            <w:rPr>
                              <w:rFonts w:ascii="Corbel" w:hAnsi="Corbel"/>
                            </w:rPr>
                          </w:pPr>
                          <w:r>
                            <w:rPr>
                              <w:rFonts w:ascii="Corbel" w:hAnsi="Corbel"/>
                            </w:rPr>
                          </w:r>
                          <w:r>
                            <w:rPr>
                              <w:rFonts w:ascii="Corbel" w:hAnsi="Corbel"/>
                            </w:rPr>
                          </w:r>
                          <w:r>
                            <w:rPr>
                              <w:rFonts w:ascii="Corbel" w:hAnsi="Corbel"/>
                            </w:rPr>
                          </w:r>
                        </w:p>
                      </w:txbxContent>
                    </wps:txbx>
                    <wps:bodyPr lIns="0" tIns="0">
                      <a:noAutofit/>
                    </wps:bodyPr>
                  </wps:wsp>
                </a:graphicData>
              </a:graphic>
            </wp:anchor>
          </w:drawing>
        </mc:Choice>
        <mc:Fallback>
          <w:pict>
            <v:shape id="shape 0" o:spid="_x0000_s0" o:spt="1" type="#_x0000_t1" style="position:absolute;z-index:-7;o:allowoverlap:true;o:allowincell:true;mso-position-horizontal-relative:page;margin-left:508.15pt;mso-position-horizontal:absolute;mso-position-vertical-relative:page;margin-top:36.85pt;mso-position-vertical:absolute;width:66.65pt;height:18.75pt;mso-wrap-distance-left:0.00pt;mso-wrap-distance-top:0.00pt;mso-wrap-distance-right:0.00pt;mso-wrap-distance-bottom:0.00pt;visibility:visible;" filled="f" stroked="f">
              <v:textbox inset="0,0,0,0">
                <w:txbxContent>
                  <w:p w14:paraId="1F0EA3B2" w14:textId="29F33E60">
                    <w:pPr>
                      <w:pStyle w:val="1167"/>
                      <w:pBdr/>
                      <w:tabs>
                        <w:tab w:val="left" w:leader="none" w:pos="680"/>
                      </w:tabs>
                      <w:spacing w:line="276" w:lineRule="auto"/>
                      <w:ind w:left="0"/>
                      <w:rPr>
                        <w:rFonts w:ascii="Corbel" w:hAnsi="Corbel"/>
                        <w:szCs w:val="16"/>
                      </w:rPr>
                    </w:pPr>
                    <w:r>
                      <w:rPr>
                        <w:rFonts w:ascii="Corbel" w:hAnsi="Corbel"/>
                        <w:szCs w:val="16"/>
                      </w:rPr>
                      <w:t xml:space="preserve">Seite </w:t>
                    </w:r>
                    <w:r>
                      <w:rPr>
                        <w:rFonts w:ascii="Corbel" w:hAnsi="Corbel"/>
                        <w:szCs w:val="16"/>
                      </w:rPr>
                      <w:fldChar w:fldCharType="begin"/>
                    </w:r>
                    <w:r>
                      <w:rPr>
                        <w:rFonts w:ascii="Corbel" w:hAnsi="Corbel"/>
                        <w:szCs w:val="16"/>
                      </w:rPr>
                      <w:instrText xml:space="preserve">PAGE</w:instrText>
                    </w:r>
                    <w:r>
                      <w:rPr>
                        <w:rFonts w:ascii="Corbel" w:hAnsi="Corbel"/>
                        <w:szCs w:val="16"/>
                      </w:rPr>
                      <w:fldChar w:fldCharType="separate"/>
                    </w:r>
                    <w:r>
                      <w:rPr>
                        <w:rFonts w:ascii="Corbel" w:hAnsi="Corbel"/>
                        <w:szCs w:val="16"/>
                      </w:rPr>
                      <w:t xml:space="preserve">7</w:t>
                    </w:r>
                    <w:r>
                      <w:rPr>
                        <w:rFonts w:ascii="Corbel" w:hAnsi="Corbel"/>
                        <w:szCs w:val="16"/>
                      </w:rPr>
                      <w:fldChar w:fldCharType="end"/>
                    </w:r>
                    <w:r>
                      <w:rPr>
                        <w:rFonts w:ascii="Corbel" w:hAnsi="Corbel"/>
                        <w:szCs w:val="16"/>
                      </w:rPr>
                      <w:t xml:space="preserve"> von </w:t>
                    </w:r>
                    <w:r>
                      <w:fldChar w:fldCharType="begin"/>
                    </w:r>
                    <w:r>
                      <w:rPr>
                        <w:rFonts w:ascii="Corbel" w:hAnsi="Corbel"/>
                        <w:szCs w:val="16"/>
                      </w:rPr>
                      <w:instrText xml:space="preserve">SECTIONPAGES  \* MERGEFORMAT</w:instrText>
                    </w:r>
                    <w:r>
                      <w:rPr>
                        <w:rFonts w:ascii="Corbel" w:hAnsi="Corbel"/>
                        <w:szCs w:val="16"/>
                      </w:rPr>
                      <w:fldChar w:fldCharType="separate"/>
                    </w:r>
                    <w:r>
                      <w:rPr>
                        <w:rFonts w:ascii="Corbel" w:hAnsi="Corbel"/>
                        <w:szCs w:val="16"/>
                      </w:rPr>
                      <w:t xml:space="preserve">6</w:t>
                    </w:r>
                    <w:r>
                      <w:rPr>
                        <w:rFonts w:ascii="Corbel" w:hAnsi="Corbel"/>
                        <w:szCs w:val="16"/>
                      </w:rPr>
                      <w:fldChar w:fldCharType="end"/>
                    </w:r>
                    <w:r>
                      <w:rPr>
                        <w:rFonts w:ascii="Corbel" w:hAnsi="Corbel"/>
                        <w:szCs w:val="16"/>
                      </w:rPr>
                    </w:r>
                    <w:r>
                      <w:rPr>
                        <w:rFonts w:ascii="Corbel" w:hAnsi="Corbel"/>
                        <w:szCs w:val="16"/>
                      </w:rPr>
                    </w:r>
                  </w:p>
                  <w:p w14:paraId="0FAAB138" w14:textId="77777777">
                    <w:pPr>
                      <w:pStyle w:val="1172"/>
                      <w:pBdr/>
                      <w:spacing/>
                      <w:ind/>
                      <w:rPr>
                        <w:rFonts w:ascii="Corbel" w:hAnsi="Corbel"/>
                      </w:rPr>
                    </w:pPr>
                    <w:r>
                      <w:rPr>
                        <w:rFonts w:ascii="Corbel" w:hAnsi="Corbel"/>
                      </w:rPr>
                    </w:r>
                    <w:r>
                      <w:rPr>
                        <w:rFonts w:ascii="Corbel" w:hAnsi="Corbel"/>
                      </w:rPr>
                    </w:r>
                    <w:r>
                      <w:rPr>
                        <w:rFonts w:ascii="Corbel" w:hAnsi="Corbel"/>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13" behindDoc="1" locked="0" layoutInCell="1" allowOverlap="1">
              <wp:simplePos x="0" y="0"/>
              <wp:positionH relativeFrom="page">
                <wp:posOffset>2419350</wp:posOffset>
              </wp:positionH>
              <wp:positionV relativeFrom="page">
                <wp:posOffset>466725</wp:posOffset>
              </wp:positionV>
              <wp:extent cx="3627120" cy="579755"/>
              <wp:effectExtent l="0" t="0" r="0" b="0"/>
              <wp:wrapNone/>
              <wp:docPr id="2" name="Rechteck 2"/>
              <wp:cNvGraphicFramePr/>
              <a:graphic xmlns:a="http://schemas.openxmlformats.org/drawingml/2006/main">
                <a:graphicData uri="http://schemas.microsoft.com/office/word/2010/wordprocessingShape">
                  <wps:wsp>
                    <wps:cNvPr id="0" name=""/>
                    <wps:cNvSpPr/>
                    <wps:spPr bwMode="auto">
                      <a:xfrm>
                        <a:off x="0" y="0"/>
                        <a:ext cx="3626640" cy="579240"/>
                      </a:xfrm>
                      <a:prstGeom prst="rect">
                        <a:avLst/>
                      </a:prstGeom>
                      <a:noFill/>
                      <a:ln>
                        <a:noFill/>
                      </a:ln>
                    </wps:spPr>
                    <wps:style>
                      <a:lnRef idx="0">
                        <a:schemeClr val="accent1"/>
                      </a:lnRef>
                      <a:fillRef idx="0">
                        <a:schemeClr val="accent1"/>
                      </a:fillRef>
                      <a:effectRef idx="0">
                        <a:schemeClr val="accent1"/>
                      </a:effectRef>
                      <a:fontRef idx="minor"/>
                    </wps:style>
                    <wps:txbx>
                      <w:txbxContent>
                        <w:p w14:paraId="73EEBE16" w14:textId="77777777">
                          <w:pPr>
                            <w:pStyle w:val="1166"/>
                            <w:pBdr/>
                            <w:spacing w:line="240" w:lineRule="auto"/>
                            <w:ind/>
                            <w:rPr>
                              <w:sz w:val="18"/>
                              <w:szCs w:val="18"/>
                            </w:rPr>
                          </w:pPr>
                          <w:r>
                            <w:rPr>
                              <w:b/>
                              <w:bCs/>
                              <w:color w:val="000000"/>
                              <w:sz w:val="18"/>
                              <w:szCs w:val="18"/>
                            </w:rPr>
                            <w:t xml:space="preserve">Klinik für Psychosomatische Medizin und Psychotherapie</w:t>
                          </w:r>
                          <w:r>
                            <w:rPr>
                              <w:sz w:val="18"/>
                              <w:szCs w:val="18"/>
                            </w:rPr>
                          </w:r>
                          <w:r>
                            <w:rPr>
                              <w:sz w:val="18"/>
                              <w:szCs w:val="18"/>
                            </w:rPr>
                          </w:r>
                        </w:p>
                        <w:p w14:paraId="668DF37F" w14:textId="40D70A29">
                          <w:pPr>
                            <w:pStyle w:val="1166"/>
                            <w:pBdr/>
                            <w:spacing w:line="240" w:lineRule="auto"/>
                            <w:ind/>
                            <w:rPr>
                              <w:sz w:val="18"/>
                              <w:szCs w:val="18"/>
                            </w:rPr>
                          </w:pPr>
                          <w:r>
                            <w:rPr>
                              <w:color w:val="000000"/>
                              <w:sz w:val="18"/>
                              <w:szCs w:val="18"/>
                            </w:rPr>
                            <w:t xml:space="preserve">Konsiliar- und Liaisonpsychosomatik</w:t>
                          </w:r>
                          <w:r>
                            <w:rPr>
                              <w:sz w:val="18"/>
                              <w:szCs w:val="18"/>
                            </w:rPr>
                          </w:r>
                          <w:r>
                            <w:rPr>
                              <w:sz w:val="18"/>
                              <w:szCs w:val="18"/>
                            </w:rPr>
                          </w:r>
                        </w:p>
                        <w:p w14:paraId="6EC344C6" w14:textId="77777777">
                          <w:pPr>
                            <w:pStyle w:val="1166"/>
                            <w:pBdr/>
                            <w:spacing w:line="240" w:lineRule="auto"/>
                            <w:ind/>
                            <w:rPr>
                              <w:sz w:val="18"/>
                              <w:szCs w:val="18"/>
                            </w:rPr>
                          </w:pPr>
                          <w:r>
                            <w:rPr>
                              <w:sz w:val="18"/>
                              <w:szCs w:val="18"/>
                            </w:rPr>
                          </w:r>
                          <w:r>
                            <w:rPr>
                              <w:sz w:val="18"/>
                              <w:szCs w:val="18"/>
                            </w:rPr>
                          </w:r>
                          <w:r>
                            <w:rPr>
                              <w:sz w:val="18"/>
                              <w:szCs w:val="18"/>
                            </w:rPr>
                          </w:r>
                        </w:p>
                      </w:txbxContent>
                    </wps:txbx>
                    <wps:bodyPr lIns="0" tIns="0" rIns="0" bIns="0">
                      <a:noAutofit/>
                    </wps:bodyPr>
                  </wps:wsp>
                </a:graphicData>
              </a:graphic>
            </wp:anchor>
          </w:drawing>
        </mc:Choice>
        <mc:Fallback>
          <w:pict>
            <v:shape id="shape 1" o:spid="_x0000_s1" o:spt="1" type="#_x0000_t1" style="position:absolute;z-index:-13;o:allowoverlap:true;o:allowincell:true;mso-position-horizontal-relative:page;margin-left:190.50pt;mso-position-horizontal:absolute;mso-position-vertical-relative:page;margin-top:36.75pt;mso-position-vertical:absolute;width:285.60pt;height:45.65pt;mso-wrap-distance-left:0.00pt;mso-wrap-distance-top:0.00pt;mso-wrap-distance-right:0.00pt;mso-wrap-distance-bottom:0.00pt;visibility:visible;" filled="f" stroked="f">
              <v:textbox inset="0,0,0,0">
                <w:txbxContent>
                  <w:p w14:paraId="73EEBE16" w14:textId="77777777">
                    <w:pPr>
                      <w:pStyle w:val="1166"/>
                      <w:pBdr/>
                      <w:spacing w:line="240" w:lineRule="auto"/>
                      <w:ind/>
                      <w:rPr>
                        <w:sz w:val="18"/>
                        <w:szCs w:val="18"/>
                      </w:rPr>
                    </w:pPr>
                    <w:r>
                      <w:rPr>
                        <w:b/>
                        <w:bCs/>
                        <w:color w:val="000000"/>
                        <w:sz w:val="18"/>
                        <w:szCs w:val="18"/>
                      </w:rPr>
                      <w:t xml:space="preserve">Klinik für Psychosomatische Medizin und Psychotherapie</w:t>
                    </w:r>
                    <w:r>
                      <w:rPr>
                        <w:sz w:val="18"/>
                        <w:szCs w:val="18"/>
                      </w:rPr>
                    </w:r>
                    <w:r>
                      <w:rPr>
                        <w:sz w:val="18"/>
                        <w:szCs w:val="18"/>
                      </w:rPr>
                    </w:r>
                  </w:p>
                  <w:p w14:paraId="668DF37F" w14:textId="40D70A29">
                    <w:pPr>
                      <w:pStyle w:val="1166"/>
                      <w:pBdr/>
                      <w:spacing w:line="240" w:lineRule="auto"/>
                      <w:ind/>
                      <w:rPr>
                        <w:sz w:val="18"/>
                        <w:szCs w:val="18"/>
                      </w:rPr>
                    </w:pPr>
                    <w:r>
                      <w:rPr>
                        <w:color w:val="000000"/>
                        <w:sz w:val="18"/>
                        <w:szCs w:val="18"/>
                      </w:rPr>
                      <w:t xml:space="preserve">Konsiliar- und Liaisonpsychosomatik</w:t>
                    </w:r>
                    <w:r>
                      <w:rPr>
                        <w:sz w:val="18"/>
                        <w:szCs w:val="18"/>
                      </w:rPr>
                    </w:r>
                    <w:r>
                      <w:rPr>
                        <w:sz w:val="18"/>
                        <w:szCs w:val="18"/>
                      </w:rPr>
                    </w:r>
                  </w:p>
                  <w:p w14:paraId="6EC344C6" w14:textId="77777777">
                    <w:pPr>
                      <w:pStyle w:val="1166"/>
                      <w:pBdr/>
                      <w:spacing w:line="240" w:lineRule="auto"/>
                      <w:ind/>
                      <w:rPr>
                        <w:sz w:val="18"/>
                        <w:szCs w:val="18"/>
                      </w:rPr>
                    </w:pPr>
                    <w:r>
                      <w:rPr>
                        <w:sz w:val="18"/>
                        <w:szCs w:val="18"/>
                      </w:rPr>
                    </w:r>
                    <w:r>
                      <w:rPr>
                        <w:sz w:val="18"/>
                        <w:szCs w:val="18"/>
                      </w:rPr>
                    </w:r>
                    <w:r>
                      <w:rPr>
                        <w:sz w:val="18"/>
                        <w:szCs w:val="18"/>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20" behindDoc="1" locked="0" layoutInCell="1" allowOverlap="1">
              <wp:simplePos x="0" y="0"/>
              <wp:positionH relativeFrom="page">
                <wp:posOffset>900430</wp:posOffset>
              </wp:positionH>
              <wp:positionV relativeFrom="page">
                <wp:posOffset>466725</wp:posOffset>
              </wp:positionV>
              <wp:extent cx="1332230" cy="453390"/>
              <wp:effectExtent l="0" t="0" r="0" b="0"/>
              <wp:wrapNone/>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6"/>
                      <pic:cNvPicPr>
                        <a:picLocks noChangeAspect="1"/>
                      </pic:cNvPicPr>
                      <pic:nvPr/>
                    </pic:nvPicPr>
                    <pic:blipFill rotWithShape="1">
                      <a:blip r:embed="rId1"/>
                      <a:stretch/>
                    </pic:blipFill>
                    <pic:spPr bwMode="auto">
                      <a:xfrm>
                        <a:off x="0" y="0"/>
                        <a:ext cx="1332229" cy="453390"/>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0;o:allowoverlap:true;o:allowincell:true;mso-position-horizontal-relative:page;margin-left:70.90pt;mso-position-horizontal:absolute;mso-position-vertical-relative:page;margin-top:36.75pt;mso-position-vertical:absolute;width:104.90pt;height:35.70pt;mso-wrap-distance-left:0.00pt;mso-wrap-distance-top:0.00pt;mso-wrap-distance-right:0.00pt;mso-wrap-distance-bottom:0.00pt;z-index:1;" stroked="false">
              <v:imagedata r:id="rId1" o:title=""/>
              <o:lock v:ext="edit" rotation="t"/>
            </v:shape>
          </w:pict>
        </mc:Fallback>
      </mc:AlternateConten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963C9A5" w14:textId="3F44C1FE">
    <w:pPr>
      <w:pStyle w:val="1164"/>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margin">
                <wp:posOffset>4306570</wp:posOffset>
              </wp:positionH>
              <wp:positionV relativeFrom="paragraph">
                <wp:posOffset>513080</wp:posOffset>
              </wp:positionV>
              <wp:extent cx="1276350" cy="361950"/>
              <wp:effectExtent l="0" t="0" r="0" b="0"/>
              <wp:wrapThrough wrapText="bothSides">
                <wp:wrapPolygon edited="1">
                  <wp:start x="965" y="0"/>
                  <wp:lineTo x="0" y="4547"/>
                  <wp:lineTo x="0" y="19326"/>
                  <wp:lineTo x="965" y="20463"/>
                  <wp:lineTo x="4836" y="20463"/>
                  <wp:lineTo x="21278" y="20463"/>
                  <wp:lineTo x="21278" y="0"/>
                  <wp:lineTo x="4836" y="0"/>
                  <wp:lineTo x="965" y="0"/>
                </wp:wrapPolygon>
              </wp:wrapThrough>
              <wp:docPr id="4"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_uulm_Vorlage_100mm_schwarz.png"/>
                      <pic:cNvPicPr>
                        <a:picLocks noChangeAspect="1"/>
                      </pic:cNvPicPr>
                      <pic:nvPr/>
                    </pic:nvPicPr>
                    <pic:blipFill rotWithShape="1">
                      <a:blip r:embed="rId1"/>
                      <a:stretch/>
                    </pic:blipFill>
                    <pic:spPr bwMode="auto">
                      <a:xfrm>
                        <a:off x="0" y="0"/>
                        <a:ext cx="1276350" cy="36195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0288;o:allowoverlap:true;o:allowincell:true;mso-position-horizontal-relative:margin;margin-left:339.10pt;mso-position-horizontal:absolute;mso-position-vertical-relative:text;margin-top:40.40pt;mso-position-vertical:absolute;width:100.50pt;height:28.50pt;mso-wrap-distance-left:9.00pt;mso-wrap-distance-top:0.00pt;mso-wrap-distance-right:9.00pt;mso-wrap-distance-bottom:0.00pt;z-index:1;" wrapcoords="4468 0 0 21051 0 89472 4468 94736 22389 94736 98509 94736 98509 0 22389 0 4468 0" stroked="false">
              <w10:wrap type="through"/>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4445</wp:posOffset>
              </wp:positionH>
              <wp:positionV relativeFrom="paragraph">
                <wp:posOffset>485775</wp:posOffset>
              </wp:positionV>
              <wp:extent cx="1106170" cy="389890"/>
              <wp:effectExtent l="0" t="0" r="0" b="0"/>
              <wp:wrapThrough wrapText="bothSides">
                <wp:wrapPolygon edited="1">
                  <wp:start x="0" y="0"/>
                  <wp:lineTo x="0" y="20052"/>
                  <wp:lineTo x="21203" y="20052"/>
                  <wp:lineTo x="21203" y="0"/>
                  <wp:lineTo x="0" y="0"/>
                </wp:wrapPolygon>
              </wp:wrapThrough>
              <wp:docPr id="5"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200px-Universitätsklinikum_Ulm_logo.svg.png"/>
                      <pic:cNvPicPr>
                        <a:picLocks noChangeAspect="1"/>
                      </pic:cNvPicPr>
                      <pic:nvPr/>
                    </pic:nvPicPr>
                    <pic:blipFill rotWithShape="1">
                      <a:blip r:embed="rId2"/>
                      <a:stretch/>
                    </pic:blipFill>
                    <pic:spPr bwMode="auto">
                      <a:xfrm>
                        <a:off x="0" y="0"/>
                        <a:ext cx="1106170" cy="389890"/>
                      </a:xfrm>
                      <a:prstGeom prst="rect">
                        <a:avLst/>
                      </a:prstGeom>
                      <a:solidFill>
                        <a:schemeClr val="bg1"/>
                      </a:solidFill>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59264;o:allowoverlap:true;o:allowincell:true;mso-position-horizontal-relative:text;margin-left:0.35pt;mso-position-horizontal:absolute;mso-position-vertical-relative:text;margin-top:38.25pt;mso-position-vertical:absolute;width:87.10pt;height:30.70pt;mso-wrap-distance-left:9.00pt;mso-wrap-distance-top:0.00pt;mso-wrap-distance-right:9.00pt;mso-wrap-distance-bottom:0.00pt;z-index:1;" wrapcoords="0 0 0 92833 98162 92833 98162 0 0 0" stroked="false">
              <w10:wrap type="through"/>
              <v:imagedata r:id="rId2"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0" distR="0" simplePos="0" relativeHeight="21" behindDoc="1" locked="0" layoutInCell="1" allowOverlap="1">
              <wp:simplePos x="0" y="0"/>
              <wp:positionH relativeFrom="page">
                <wp:posOffset>0</wp:posOffset>
              </wp:positionH>
              <wp:positionV relativeFrom="page">
                <wp:posOffset>3782695</wp:posOffset>
              </wp:positionV>
              <wp:extent cx="367665" cy="4445"/>
              <wp:effectExtent l="0" t="0" r="16510" b="17780"/>
              <wp:wrapNone/>
              <wp:docPr id="6" name="Gerader Verbinder 1"/>
              <wp:cNvGraphicFramePr/>
              <a:graphic xmlns:a="http://schemas.openxmlformats.org/drawingml/2006/main">
                <a:graphicData uri="http://schemas.microsoft.com/office/word/2010/wordprocessingShape">
                  <wps:wsp>
                    <wps:cNvPr id="0" name=""/>
                    <wps:cNvSpPr/>
                    <wps:spPr bwMode="auto">
                      <a:xfrm>
                        <a:off x="0" y="0"/>
                        <a:ext cx="367200" cy="1440"/>
                      </a:xfrm>
                      <a:prstGeom prst="line">
                        <a:avLst/>
                      </a:prstGeom>
                      <a:ln w="3240">
                        <a:solidFill>
                          <a:schemeClr val="tx1"/>
                        </a:solidFill>
                      </a:ln>
                    </wps:spPr>
                    <wps:style>
                      <a:lnRef idx="1">
                        <a:schemeClr val="accent1"/>
                      </a:lnRef>
                      <a:fillRef idx="0">
                        <a:schemeClr val="accent1"/>
                      </a:fillRef>
                      <a:effectRef idx="0">
                        <a:schemeClr val="accent1"/>
                      </a:effectRef>
                      <a:fontRef idx="minor"/>
                    </wps:style>
                    <wps:bodyPr rot="0">
                      <a:prstTxWarp prst="textNoShape">
                        <a:avLst/>
                      </a:prstTxWarp>
                      <a:noAutofit/>
                    </wps:bodyPr>
                  </wps:wsp>
                </a:graphicData>
              </a:graphic>
            </wp:anchor>
          </w:drawing>
        </mc:Choice>
        <mc:Fallback>
          <w:pict>
            <v:line id="shape 5" o:spid="_x0000_s5" style="position:absolute;left:0;text-align:left;z-index:-21;mso-wrap-distance-left:0.00pt;mso-wrap-distance-top:0.00pt;mso-wrap-distance-right:0.00pt;mso-wrap-distance-bottom:0.00pt;visibility:visible;" from="0.0pt,297.8pt" to="28.9pt,298.2pt" filled="f" strokecolor="#000000" strokeweight="0.26pt">
              <v:stroke dashstyle="solid"/>
            </v:lin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2649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BE004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0C2F05E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0DB45730"/>
    <w:lvl w:ilvl="0">
      <w:isLgl w:val="false"/>
      <w:lvlJc w:val="left"/>
      <w:lvlText w:val="•"/>
      <w:numFmt w:val="bullet"/>
      <w:pPr>
        <w:pBdr/>
        <w:tabs>
          <w:tab w:val="num" w:leader="none" w:pos="720"/>
        </w:tabs>
        <w:spacing/>
        <w:ind w:hanging="360" w:left="720"/>
      </w:pPr>
      <w:rPr>
        <w:rFonts w:hint="default" w:ascii="Arial" w:hAnsi="Arial"/>
      </w:rPr>
      <w:start w:val="1"/>
      <w:suff w:val="tab"/>
    </w:lvl>
    <w:lvl w:ilvl="1">
      <w:isLgl w:val="false"/>
      <w:lvlJc w:val="left"/>
      <w:lvlText w:val="•"/>
      <w:numFmt w:val="bullet"/>
      <w:pPr>
        <w:pBdr/>
        <w:tabs>
          <w:tab w:val="num" w:leader="none" w:pos="1440"/>
        </w:tabs>
        <w:spacing/>
        <w:ind w:hanging="360" w:left="1440"/>
      </w:pPr>
      <w:rPr>
        <w:rFonts w:hint="default" w:ascii="Arial" w:hAnsi="Arial"/>
      </w:rPr>
      <w:start w:val="1"/>
      <w:suff w:val="tab"/>
    </w:lvl>
    <w:lvl w:ilvl="2">
      <w:isLgl w:val="false"/>
      <w:lvlJc w:val="left"/>
      <w:lvlText w:val="•"/>
      <w:numFmt w:val="bullet"/>
      <w:pPr>
        <w:pBdr/>
        <w:tabs>
          <w:tab w:val="num" w:leader="none" w:pos="2160"/>
        </w:tabs>
        <w:spacing/>
        <w:ind w:hanging="360" w:left="2160"/>
      </w:pPr>
      <w:rPr>
        <w:rFonts w:hint="default" w:ascii="Arial" w:hAnsi="Arial"/>
      </w:rPr>
      <w:start w:val="1"/>
      <w:suff w:val="tab"/>
    </w:lvl>
    <w:lvl w:ilvl="3">
      <w:isLgl w:val="false"/>
      <w:lvlJc w:val="left"/>
      <w:lvlText w:val="•"/>
      <w:numFmt w:val="bullet"/>
      <w:pPr>
        <w:pBdr/>
        <w:tabs>
          <w:tab w:val="num" w:leader="none" w:pos="2880"/>
        </w:tabs>
        <w:spacing/>
        <w:ind w:hanging="360" w:left="2880"/>
      </w:pPr>
      <w:rPr>
        <w:rFonts w:hint="default" w:ascii="Arial" w:hAnsi="Arial"/>
      </w:rPr>
      <w:start w:val="1"/>
      <w:suff w:val="tab"/>
    </w:lvl>
    <w:lvl w:ilvl="4">
      <w:isLgl w:val="false"/>
      <w:lvlJc w:val="left"/>
      <w:lvlText w:val="•"/>
      <w:numFmt w:val="bullet"/>
      <w:pPr>
        <w:pBdr/>
        <w:tabs>
          <w:tab w:val="num" w:leader="none" w:pos="3600"/>
        </w:tabs>
        <w:spacing/>
        <w:ind w:hanging="360" w:left="3600"/>
      </w:pPr>
      <w:rPr>
        <w:rFonts w:hint="default" w:ascii="Arial" w:hAnsi="Arial"/>
      </w:rPr>
      <w:start w:val="1"/>
      <w:suff w:val="tab"/>
    </w:lvl>
    <w:lvl w:ilvl="5">
      <w:isLgl w:val="false"/>
      <w:lvlJc w:val="left"/>
      <w:lvlText w:val="•"/>
      <w:numFmt w:val="bullet"/>
      <w:pPr>
        <w:pBdr/>
        <w:tabs>
          <w:tab w:val="num" w:leader="none" w:pos="4320"/>
        </w:tabs>
        <w:spacing/>
        <w:ind w:hanging="360" w:left="4320"/>
      </w:pPr>
      <w:rPr>
        <w:rFonts w:hint="default" w:ascii="Arial" w:hAnsi="Arial"/>
      </w:rPr>
      <w:start w:val="1"/>
      <w:suff w:val="tab"/>
    </w:lvl>
    <w:lvl w:ilvl="6">
      <w:isLgl w:val="false"/>
      <w:lvlJc w:val="left"/>
      <w:lvlText w:val="•"/>
      <w:numFmt w:val="bullet"/>
      <w:pPr>
        <w:pBdr/>
        <w:tabs>
          <w:tab w:val="num" w:leader="none" w:pos="5040"/>
        </w:tabs>
        <w:spacing/>
        <w:ind w:hanging="360" w:left="5040"/>
      </w:pPr>
      <w:rPr>
        <w:rFonts w:hint="default" w:ascii="Arial" w:hAnsi="Arial"/>
      </w:rPr>
      <w:start w:val="1"/>
      <w:suff w:val="tab"/>
    </w:lvl>
    <w:lvl w:ilvl="7">
      <w:isLgl w:val="false"/>
      <w:lvlJc w:val="left"/>
      <w:lvlText w:val="•"/>
      <w:numFmt w:val="bullet"/>
      <w:pPr>
        <w:pBdr/>
        <w:tabs>
          <w:tab w:val="num" w:leader="none" w:pos="5760"/>
        </w:tabs>
        <w:spacing/>
        <w:ind w:hanging="360" w:left="5760"/>
      </w:pPr>
      <w:rPr>
        <w:rFonts w:hint="default" w:ascii="Arial" w:hAnsi="Arial"/>
      </w:rPr>
      <w:start w:val="1"/>
      <w:suff w:val="tab"/>
    </w:lvl>
    <w:lvl w:ilvl="8">
      <w:isLgl w:val="false"/>
      <w:lvlJc w:val="left"/>
      <w:lvlText w:val="•"/>
      <w:numFmt w:val="bullet"/>
      <w:pPr>
        <w:pBdr/>
        <w:tabs>
          <w:tab w:val="num" w:leader="none" w:pos="6480"/>
        </w:tabs>
        <w:spacing/>
        <w:ind w:hanging="360" w:left="6480"/>
      </w:pPr>
      <w:rPr>
        <w:rFonts w:hint="default" w:ascii="Arial" w:hAnsi="Arial"/>
      </w:rPr>
      <w:start w:val="1"/>
      <w:suff w:val="tab"/>
    </w:lvl>
  </w:abstractNum>
  <w:abstractNum w:abstractNumId="4">
    <w:nsid w:val="120570E1"/>
    <w:lvl w:ilvl="0">
      <w:isLgl w:val="false"/>
      <w:lvlJc w:val="left"/>
      <w:lvlText w:val="o"/>
      <w:numFmt w:val="bullet"/>
      <w:pPr>
        <w:pBdr/>
        <w:spacing/>
        <w:ind w:hanging="360" w:left="1428"/>
      </w:pPr>
      <w:rPr>
        <w:rFonts w:hint="default" w:ascii="Courier New" w:hAnsi="Courier New" w:cs="Courier New"/>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abstractNum w:abstractNumId="5">
    <w:nsid w:val="13EF62F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25491AE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9EC710A"/>
    <w:lvl w:ilvl="0">
      <w:isLgl w:val="false"/>
      <w:lvlJc w:val="left"/>
      <w:lvlText w:val="•"/>
      <w:numFmt w:val="bullet"/>
      <w:pPr>
        <w:pBdr/>
        <w:tabs>
          <w:tab w:val="num" w:leader="none" w:pos="720"/>
        </w:tabs>
        <w:spacing/>
        <w:ind w:hanging="360" w:left="720"/>
      </w:pPr>
      <w:rPr>
        <w:rFonts w:hint="default" w:ascii="Arial" w:hAnsi="Arial"/>
      </w:rPr>
      <w:start w:val="1"/>
      <w:suff w:val="tab"/>
    </w:lvl>
    <w:lvl w:ilvl="1">
      <w:isLgl w:val="false"/>
      <w:lvlJc w:val="left"/>
      <w:lvlText w:val="•"/>
      <w:numFmt w:val="bullet"/>
      <w:pPr>
        <w:pBdr/>
        <w:tabs>
          <w:tab w:val="num" w:leader="none" w:pos="1440"/>
        </w:tabs>
        <w:spacing/>
        <w:ind w:hanging="360" w:left="1440"/>
      </w:pPr>
      <w:rPr>
        <w:rFonts w:hint="default" w:ascii="Arial" w:hAnsi="Arial"/>
      </w:rPr>
      <w:start w:val="1"/>
      <w:suff w:val="tab"/>
    </w:lvl>
    <w:lvl w:ilvl="2">
      <w:isLgl w:val="false"/>
      <w:lvlJc w:val="left"/>
      <w:lvlText w:val="•"/>
      <w:numFmt w:val="bullet"/>
      <w:pPr>
        <w:pBdr/>
        <w:tabs>
          <w:tab w:val="num" w:leader="none" w:pos="2160"/>
        </w:tabs>
        <w:spacing/>
        <w:ind w:hanging="360" w:left="2160"/>
      </w:pPr>
      <w:rPr>
        <w:rFonts w:hint="default" w:ascii="Arial" w:hAnsi="Arial"/>
      </w:rPr>
      <w:start w:val="1"/>
      <w:suff w:val="tab"/>
    </w:lvl>
    <w:lvl w:ilvl="3">
      <w:isLgl w:val="false"/>
      <w:lvlJc w:val="left"/>
      <w:lvlText w:val="•"/>
      <w:numFmt w:val="bullet"/>
      <w:pPr>
        <w:pBdr/>
        <w:tabs>
          <w:tab w:val="num" w:leader="none" w:pos="2880"/>
        </w:tabs>
        <w:spacing/>
        <w:ind w:hanging="360" w:left="2880"/>
      </w:pPr>
      <w:rPr>
        <w:rFonts w:hint="default" w:ascii="Arial" w:hAnsi="Arial"/>
      </w:rPr>
      <w:start w:val="1"/>
      <w:suff w:val="tab"/>
    </w:lvl>
    <w:lvl w:ilvl="4">
      <w:isLgl w:val="false"/>
      <w:lvlJc w:val="left"/>
      <w:lvlText w:val="•"/>
      <w:numFmt w:val="bullet"/>
      <w:pPr>
        <w:pBdr/>
        <w:tabs>
          <w:tab w:val="num" w:leader="none" w:pos="3600"/>
        </w:tabs>
        <w:spacing/>
        <w:ind w:hanging="360" w:left="3600"/>
      </w:pPr>
      <w:rPr>
        <w:rFonts w:hint="default" w:ascii="Arial" w:hAnsi="Arial"/>
      </w:rPr>
      <w:start w:val="1"/>
      <w:suff w:val="tab"/>
    </w:lvl>
    <w:lvl w:ilvl="5">
      <w:isLgl w:val="false"/>
      <w:lvlJc w:val="left"/>
      <w:lvlText w:val="•"/>
      <w:numFmt w:val="bullet"/>
      <w:pPr>
        <w:pBdr/>
        <w:tabs>
          <w:tab w:val="num" w:leader="none" w:pos="4320"/>
        </w:tabs>
        <w:spacing/>
        <w:ind w:hanging="360" w:left="4320"/>
      </w:pPr>
      <w:rPr>
        <w:rFonts w:hint="default" w:ascii="Arial" w:hAnsi="Arial"/>
      </w:rPr>
      <w:start w:val="1"/>
      <w:suff w:val="tab"/>
    </w:lvl>
    <w:lvl w:ilvl="6">
      <w:isLgl w:val="false"/>
      <w:lvlJc w:val="left"/>
      <w:lvlText w:val="•"/>
      <w:numFmt w:val="bullet"/>
      <w:pPr>
        <w:pBdr/>
        <w:tabs>
          <w:tab w:val="num" w:leader="none" w:pos="5040"/>
        </w:tabs>
        <w:spacing/>
        <w:ind w:hanging="360" w:left="5040"/>
      </w:pPr>
      <w:rPr>
        <w:rFonts w:hint="default" w:ascii="Arial" w:hAnsi="Arial"/>
      </w:rPr>
      <w:start w:val="1"/>
      <w:suff w:val="tab"/>
    </w:lvl>
    <w:lvl w:ilvl="7">
      <w:isLgl w:val="false"/>
      <w:lvlJc w:val="left"/>
      <w:lvlText w:val="•"/>
      <w:numFmt w:val="bullet"/>
      <w:pPr>
        <w:pBdr/>
        <w:tabs>
          <w:tab w:val="num" w:leader="none" w:pos="5760"/>
        </w:tabs>
        <w:spacing/>
        <w:ind w:hanging="360" w:left="5760"/>
      </w:pPr>
      <w:rPr>
        <w:rFonts w:hint="default" w:ascii="Arial" w:hAnsi="Arial"/>
      </w:rPr>
      <w:start w:val="1"/>
      <w:suff w:val="tab"/>
    </w:lvl>
    <w:lvl w:ilvl="8">
      <w:isLgl w:val="false"/>
      <w:lvlJc w:val="left"/>
      <w:lvlText w:val="•"/>
      <w:numFmt w:val="bullet"/>
      <w:pPr>
        <w:pBdr/>
        <w:tabs>
          <w:tab w:val="num" w:leader="none" w:pos="6480"/>
        </w:tabs>
        <w:spacing/>
        <w:ind w:hanging="360" w:left="6480"/>
      </w:pPr>
      <w:rPr>
        <w:rFonts w:hint="default" w:ascii="Arial" w:hAnsi="Arial"/>
      </w:rPr>
      <w:start w:val="1"/>
      <w:suff w:val="tab"/>
    </w:lvl>
  </w:abstractNum>
  <w:abstractNum w:abstractNumId="8">
    <w:nsid w:val="2F1F6D11"/>
    <w:lvl w:ilvl="0">
      <w:isLgl w:val="false"/>
      <w:lvlJc w:val="left"/>
      <w:lvlText w:val="(%1)"/>
      <w:numFmt w:val="lowerLetter"/>
      <w:pPr>
        <w:pBdr/>
        <w:tabs>
          <w:tab w:val="num" w:leader="none" w:pos="0"/>
        </w:tabs>
        <w:spacing/>
        <w:ind w:hanging="360" w:left="786"/>
      </w:pPr>
      <w:rPr>
        <w:rFonts w:cs="Times New Roman"/>
        <w:i/>
      </w:rPr>
      <w:start w:val="1"/>
      <w:suff w:val="tab"/>
    </w:lvl>
    <w:lvl w:ilvl="1">
      <w:isLgl w:val="false"/>
      <w:lvlJc w:val="left"/>
      <w:lvlText w:val="%2."/>
      <w:numFmt w:val="lowerLetter"/>
      <w:pPr>
        <w:pBdr/>
        <w:tabs>
          <w:tab w:val="num" w:leader="none" w:pos="0"/>
        </w:tabs>
        <w:spacing/>
        <w:ind w:hanging="360" w:left="1506"/>
      </w:pPr>
      <w:rPr>
        <w:rFonts w:cs="Times New Roman"/>
      </w:rPr>
      <w:start w:val="1"/>
      <w:suff w:val="tab"/>
    </w:lvl>
    <w:lvl w:ilvl="2">
      <w:isLgl w:val="false"/>
      <w:lvlJc w:val="right"/>
      <w:lvlText w:val="%3."/>
      <w:numFmt w:val="lowerRoman"/>
      <w:pPr>
        <w:pBdr/>
        <w:tabs>
          <w:tab w:val="num" w:leader="none" w:pos="0"/>
        </w:tabs>
        <w:spacing/>
        <w:ind w:hanging="180" w:left="2226"/>
      </w:pPr>
      <w:rPr>
        <w:rFonts w:cs="Times New Roman"/>
      </w:rPr>
      <w:start w:val="1"/>
      <w:suff w:val="tab"/>
    </w:lvl>
    <w:lvl w:ilvl="3">
      <w:isLgl w:val="false"/>
      <w:lvlJc w:val="left"/>
      <w:lvlText w:val="%4."/>
      <w:numFmt w:val="decimal"/>
      <w:pPr>
        <w:pBdr/>
        <w:tabs>
          <w:tab w:val="num" w:leader="none" w:pos="0"/>
        </w:tabs>
        <w:spacing/>
        <w:ind w:hanging="360" w:left="2946"/>
      </w:pPr>
      <w:rPr>
        <w:rFonts w:cs="Times New Roman"/>
      </w:rPr>
      <w:start w:val="1"/>
      <w:suff w:val="tab"/>
    </w:lvl>
    <w:lvl w:ilvl="4">
      <w:isLgl w:val="false"/>
      <w:lvlJc w:val="left"/>
      <w:lvlText w:val="%5."/>
      <w:numFmt w:val="lowerLetter"/>
      <w:pPr>
        <w:pBdr/>
        <w:tabs>
          <w:tab w:val="num" w:leader="none" w:pos="0"/>
        </w:tabs>
        <w:spacing/>
        <w:ind w:hanging="360" w:left="3666"/>
      </w:pPr>
      <w:rPr>
        <w:rFonts w:cs="Times New Roman"/>
      </w:rPr>
      <w:start w:val="1"/>
      <w:suff w:val="tab"/>
    </w:lvl>
    <w:lvl w:ilvl="5">
      <w:isLgl w:val="false"/>
      <w:lvlJc w:val="right"/>
      <w:lvlText w:val="%6."/>
      <w:numFmt w:val="lowerRoman"/>
      <w:pPr>
        <w:pBdr/>
        <w:tabs>
          <w:tab w:val="num" w:leader="none" w:pos="0"/>
        </w:tabs>
        <w:spacing/>
        <w:ind w:hanging="180" w:left="4386"/>
      </w:pPr>
      <w:rPr>
        <w:rFonts w:cs="Times New Roman"/>
      </w:rPr>
      <w:start w:val="1"/>
      <w:suff w:val="tab"/>
    </w:lvl>
    <w:lvl w:ilvl="6">
      <w:isLgl w:val="false"/>
      <w:lvlJc w:val="left"/>
      <w:lvlText w:val="%7."/>
      <w:numFmt w:val="decimal"/>
      <w:pPr>
        <w:pBdr/>
        <w:tabs>
          <w:tab w:val="num" w:leader="none" w:pos="0"/>
        </w:tabs>
        <w:spacing/>
        <w:ind w:hanging="360" w:left="5106"/>
      </w:pPr>
      <w:rPr>
        <w:rFonts w:cs="Times New Roman"/>
      </w:rPr>
      <w:start w:val="1"/>
      <w:suff w:val="tab"/>
    </w:lvl>
    <w:lvl w:ilvl="7">
      <w:isLgl w:val="false"/>
      <w:lvlJc w:val="left"/>
      <w:lvlText w:val="%8."/>
      <w:numFmt w:val="lowerLetter"/>
      <w:pPr>
        <w:pBdr/>
        <w:tabs>
          <w:tab w:val="num" w:leader="none" w:pos="0"/>
        </w:tabs>
        <w:spacing/>
        <w:ind w:hanging="360" w:left="5826"/>
      </w:pPr>
      <w:rPr>
        <w:rFonts w:cs="Times New Roman"/>
      </w:rPr>
      <w:start w:val="1"/>
      <w:suff w:val="tab"/>
    </w:lvl>
    <w:lvl w:ilvl="8">
      <w:isLgl w:val="false"/>
      <w:lvlJc w:val="right"/>
      <w:lvlText w:val="%9."/>
      <w:numFmt w:val="lowerRoman"/>
      <w:pPr>
        <w:pBdr/>
        <w:tabs>
          <w:tab w:val="num" w:leader="none" w:pos="0"/>
        </w:tabs>
        <w:spacing/>
        <w:ind w:hanging="180" w:left="6546"/>
      </w:pPr>
      <w:rPr>
        <w:rFonts w:cs="Times New Roman"/>
      </w:rPr>
      <w:start w:val="1"/>
      <w:suff w:val="tab"/>
    </w:lvl>
  </w:abstractNum>
  <w:abstractNum w:abstractNumId="9">
    <w:nsid w:val="33864842"/>
    <w:lvl w:ilvl="0">
      <w:isLgl w:val="false"/>
      <w:lvlJc w:val="left"/>
      <w:lvlText w:val="(%1)"/>
      <w:numFmt w:val="lowerLetter"/>
      <w:pPr>
        <w:pBdr/>
        <w:spacing/>
        <w:ind w:hanging="360" w:left="786"/>
      </w:pPr>
      <w:rPr>
        <w:rFonts w:hint="default"/>
        <w:i/>
      </w:rPr>
      <w:start w:val="1"/>
      <w:suff w:val="tab"/>
    </w:lvl>
    <w:lvl w:ilvl="1">
      <w:isLgl w:val="false"/>
      <w:lvlJc w:val="left"/>
      <w:lvlText w:val="%2."/>
      <w:numFmt w:val="lowerLetter"/>
      <w:pPr>
        <w:pBdr/>
        <w:spacing/>
        <w:ind w:hanging="360" w:left="1506"/>
      </w:pPr>
      <w:rPr/>
      <w:start w:val="1"/>
      <w:suff w:val="tab"/>
    </w:lvl>
    <w:lvl w:ilvl="2">
      <w:isLgl w:val="false"/>
      <w:lvlJc w:val="right"/>
      <w:lvlText w:val="%3."/>
      <w:numFmt w:val="lowerRoman"/>
      <w:pPr>
        <w:pBdr/>
        <w:spacing/>
        <w:ind w:hanging="180" w:left="2226"/>
      </w:pPr>
      <w:rPr/>
      <w:start w:val="1"/>
      <w:suff w:val="tab"/>
    </w:lvl>
    <w:lvl w:ilvl="3">
      <w:isLgl w:val="false"/>
      <w:lvlJc w:val="left"/>
      <w:lvlText w:val="%4."/>
      <w:numFmt w:val="decimal"/>
      <w:pPr>
        <w:pBdr/>
        <w:spacing/>
        <w:ind w:hanging="360" w:left="2946"/>
      </w:pPr>
      <w:rPr/>
      <w:start w:val="1"/>
      <w:suff w:val="tab"/>
    </w:lvl>
    <w:lvl w:ilvl="4">
      <w:isLgl w:val="false"/>
      <w:lvlJc w:val="left"/>
      <w:lvlText w:val="%5."/>
      <w:numFmt w:val="lowerLetter"/>
      <w:pPr>
        <w:pBdr/>
        <w:spacing/>
        <w:ind w:hanging="360" w:left="3666"/>
      </w:pPr>
      <w:rPr/>
      <w:start w:val="1"/>
      <w:suff w:val="tab"/>
    </w:lvl>
    <w:lvl w:ilvl="5">
      <w:isLgl w:val="false"/>
      <w:lvlJc w:val="right"/>
      <w:lvlText w:val="%6."/>
      <w:numFmt w:val="lowerRoman"/>
      <w:pPr>
        <w:pBdr/>
        <w:spacing/>
        <w:ind w:hanging="180" w:left="4386"/>
      </w:pPr>
      <w:rPr/>
      <w:start w:val="1"/>
      <w:suff w:val="tab"/>
    </w:lvl>
    <w:lvl w:ilvl="6">
      <w:isLgl w:val="false"/>
      <w:lvlJc w:val="left"/>
      <w:lvlText w:val="%7."/>
      <w:numFmt w:val="decimal"/>
      <w:pPr>
        <w:pBdr/>
        <w:spacing/>
        <w:ind w:hanging="360" w:left="5106"/>
      </w:pPr>
      <w:rPr/>
      <w:start w:val="1"/>
      <w:suff w:val="tab"/>
    </w:lvl>
    <w:lvl w:ilvl="7">
      <w:isLgl w:val="false"/>
      <w:lvlJc w:val="left"/>
      <w:lvlText w:val="%8."/>
      <w:numFmt w:val="lowerLetter"/>
      <w:pPr>
        <w:pBdr/>
        <w:spacing/>
        <w:ind w:hanging="360" w:left="5826"/>
      </w:pPr>
      <w:rPr/>
      <w:start w:val="1"/>
      <w:suff w:val="tab"/>
    </w:lvl>
    <w:lvl w:ilvl="8">
      <w:isLgl w:val="false"/>
      <w:lvlJc w:val="right"/>
      <w:lvlText w:val="%9."/>
      <w:numFmt w:val="lowerRoman"/>
      <w:pPr>
        <w:pBdr/>
        <w:spacing/>
        <w:ind w:hanging="180" w:left="6546"/>
      </w:pPr>
      <w:rPr/>
      <w:start w:val="1"/>
      <w:suff w:val="tab"/>
    </w:lvl>
  </w:abstractNum>
  <w:abstractNum w:abstractNumId="10">
    <w:nsid w:val="3533143A"/>
    <w:lvl w:ilvl="0">
      <w:isLgl w:val="false"/>
      <w:lvlJc w:val="left"/>
      <w:lvlText w:val=""/>
      <w:numFmt w:val="none"/>
      <w:pPr>
        <w:pBdr/>
        <w:tabs>
          <w:tab w:val="num" w:leader="none" w:pos="0"/>
        </w:tabs>
        <w:spacing/>
        <w:ind w:firstLine="0" w:left="0"/>
      </w:pPr>
      <w:rPr/>
      <w:start w:val="1"/>
      <w:suff w:val="nothing"/>
    </w:lvl>
    <w:lvl w:ilvl="1">
      <w:isLgl w:val="false"/>
      <w:lvlJc w:val="left"/>
      <w:lvlText w:val=""/>
      <w:numFmt w:val="none"/>
      <w:pPr>
        <w:pBdr/>
        <w:tabs>
          <w:tab w:val="num" w:leader="none" w:pos="0"/>
        </w:tabs>
        <w:spacing/>
        <w:ind w:firstLine="0" w:left="0"/>
      </w:pPr>
      <w:rPr/>
      <w:start w:val="1"/>
      <w:suff w:val="nothing"/>
    </w:lvl>
    <w:lvl w:ilvl="2">
      <w:isLgl w:val="false"/>
      <w:lvlJc w:val="left"/>
      <w:lvlText w:val=""/>
      <w:numFmt w:val="none"/>
      <w:pPr>
        <w:pBdr/>
        <w:tabs>
          <w:tab w:val="num" w:leader="none" w:pos="0"/>
        </w:tabs>
        <w:spacing/>
        <w:ind w:firstLine="0" w:left="0"/>
      </w:pPr>
      <w:rPr/>
      <w:start w:val="1"/>
      <w:suff w:val="nothing"/>
    </w:lvl>
    <w:lvl w:ilvl="3">
      <w:isLgl w:val="false"/>
      <w:lvlJc w:val="left"/>
      <w:lvlText w:val=""/>
      <w:numFmt w:val="none"/>
      <w:pPr>
        <w:pBdr/>
        <w:tabs>
          <w:tab w:val="num" w:leader="none" w:pos="0"/>
        </w:tabs>
        <w:spacing/>
        <w:ind w:firstLine="0" w:left="0"/>
      </w:pPr>
      <w:rPr/>
      <w:start w:val="1"/>
      <w:suff w:val="nothing"/>
    </w:lvl>
    <w:lvl w:ilvl="4">
      <w:isLgl w:val="false"/>
      <w:lvlJc w:val="left"/>
      <w:lvlText w:val=""/>
      <w:numFmt w:val="none"/>
      <w:pPr>
        <w:pBdr/>
        <w:tabs>
          <w:tab w:val="num" w:leader="none" w:pos="0"/>
        </w:tabs>
        <w:spacing/>
        <w:ind w:firstLine="0" w:left="0"/>
      </w:pPr>
      <w:rPr/>
      <w:start w:val="1"/>
      <w:suff w:val="nothing"/>
    </w:lvl>
    <w:lvl w:ilvl="5">
      <w:isLgl w:val="false"/>
      <w:lvlJc w:val="left"/>
      <w:lvlText w:val=""/>
      <w:numFmt w:val="none"/>
      <w:pPr>
        <w:pBdr/>
        <w:tabs>
          <w:tab w:val="num" w:leader="none" w:pos="0"/>
        </w:tabs>
        <w:spacing/>
        <w:ind w:firstLine="0" w:left="0"/>
      </w:pPr>
      <w:rPr/>
      <w:start w:val="1"/>
      <w:suff w:val="nothing"/>
    </w:lvl>
    <w:lvl w:ilvl="6">
      <w:isLgl w:val="false"/>
      <w:lvlJc w:val="left"/>
      <w:lvlText w:val=""/>
      <w:numFmt w:val="none"/>
      <w:pPr>
        <w:pBdr/>
        <w:tabs>
          <w:tab w:val="num" w:leader="none" w:pos="0"/>
        </w:tabs>
        <w:spacing/>
        <w:ind w:firstLine="0" w:left="0"/>
      </w:pPr>
      <w:rPr/>
      <w:start w:val="1"/>
      <w:suff w:val="nothing"/>
    </w:lvl>
    <w:lvl w:ilvl="7">
      <w:isLgl w:val="false"/>
      <w:lvlJc w:val="left"/>
      <w:lvlText w:val=""/>
      <w:numFmt w:val="none"/>
      <w:pPr>
        <w:pBdr/>
        <w:tabs>
          <w:tab w:val="num" w:leader="none" w:pos="0"/>
        </w:tabs>
        <w:spacing/>
        <w:ind w:firstLine="0" w:left="0"/>
      </w:pPr>
      <w:rPr/>
      <w:start w:val="1"/>
      <w:suff w:val="nothing"/>
    </w:lvl>
    <w:lvl w:ilvl="8">
      <w:isLgl w:val="false"/>
      <w:lvlJc w:val="left"/>
      <w:lvlText w:val=""/>
      <w:numFmt w:val="none"/>
      <w:pPr>
        <w:pBdr/>
        <w:tabs>
          <w:tab w:val="num" w:leader="none" w:pos="0"/>
        </w:tabs>
        <w:spacing/>
        <w:ind w:firstLine="0" w:left="0"/>
      </w:pPr>
      <w:rPr/>
      <w:start w:val="1"/>
      <w:suff w:val="nothing"/>
    </w:lvl>
  </w:abstractNum>
  <w:abstractNum w:abstractNumId="11">
    <w:nsid w:val="385B3CE1"/>
    <w:lvl w:ilvl="0">
      <w:isLgl w:val="false"/>
      <w:lvlJc w:val="left"/>
      <w:lvlText w:val="-"/>
      <w:numFmt w:val="bullet"/>
      <w:pPr>
        <w:pBdr/>
        <w:tabs>
          <w:tab w:val="num" w:leader="none" w:pos="0"/>
        </w:tabs>
        <w:spacing/>
        <w:ind w:hanging="360" w:left="720"/>
      </w:pPr>
      <w:rPr>
        <w:rFonts w:hint="default" w:ascii="Calibri" w:hAnsi="Calibri" w:cs="Calibri"/>
      </w:rPr>
      <w:start w:val="30"/>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2">
    <w:nsid w:val="588D69ED"/>
    <w:lvl w:ilvl="0">
      <w:isLgl w:val="false"/>
      <w:lvlJc w:val="left"/>
      <w:lvlText w:val="%1."/>
      <w:numFmt w:val="decimal"/>
      <w:pPr>
        <w:pBdr/>
        <w:tabs>
          <w:tab w:val="num" w:leader="none" w:pos="360"/>
        </w:tabs>
        <w:spacing/>
        <w:ind w:hanging="360" w:left="360"/>
      </w:pPr>
      <w:rPr>
        <w:rFonts w:cs="Times New Roman"/>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13">
    <w:nsid w:val="66866F0D"/>
    <w:lvl w:ilvl="0">
      <w:isLgl w:val="false"/>
      <w:lvlJc w:val="left"/>
      <w:lvlText w:val=""/>
      <w:numFmt w:val="bullet"/>
      <w:pPr>
        <w:pBdr/>
        <w:tabs>
          <w:tab w:val="num" w:leader="none" w:pos="360"/>
        </w:tabs>
        <w:spacing/>
        <w:ind w:hanging="360" w:left="360"/>
      </w:pPr>
      <w:rPr>
        <w:rFonts w:hint="default" w:ascii="Symbol" w:hAnsi="Symbol"/>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abstractNum w:abstractNumId="14">
    <w:nsid w:val="69B108AA"/>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nsid w:val="385B3CE1"/>
    <w:lvl w:ilvl="0">
      <w:isLgl w:val="false"/>
      <w:lvlJc w:val="left"/>
      <w:lvlText w:val="-"/>
      <w:numFmt w:val="bullet"/>
      <w:pPr>
        <w:pBdr/>
        <w:tabs>
          <w:tab w:val="num" w:leader="none" w:pos="0"/>
        </w:tabs>
        <w:spacing/>
        <w:ind w:hanging="360" w:left="720"/>
      </w:pPr>
      <w:rPr>
        <w:rFonts w:hint="default" w:ascii="Calibri" w:hAnsi="Calibri" w:cs="Calibri"/>
      </w:rPr>
      <w:start w:val="30"/>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6">
    <w:nsid w:val="66866F0D"/>
    <w:lvl w:ilvl="0">
      <w:isLgl w:val="false"/>
      <w:lvlJc w:val="left"/>
      <w:lvlText w:val=""/>
      <w:numFmt w:val="bullet"/>
      <w:pPr>
        <w:pBdr/>
        <w:tabs>
          <w:tab w:val="num" w:leader="none" w:pos="360"/>
        </w:tabs>
        <w:spacing/>
        <w:ind w:hanging="360" w:left="360"/>
      </w:pPr>
      <w:rPr>
        <w:rFonts w:hint="default" w:ascii="Symbol" w:hAnsi="Symbol"/>
      </w:rPr>
      <w:start w:val="1"/>
      <w:suff w:val="tab"/>
    </w:lvl>
    <w:lvl w:ilvl="1">
      <w:isLgl w:val="false"/>
      <w:lvlJc w:val="left"/>
      <w:lvlText w:val="%2."/>
      <w:numFmt w:val="decimal"/>
      <w:pPr>
        <w:pBdr/>
        <w:tabs>
          <w:tab w:val="num" w:leader="none" w:pos="1080"/>
        </w:tabs>
        <w:spacing/>
        <w:ind w:hanging="360" w:left="1080"/>
      </w:pPr>
      <w:rPr/>
      <w:start w:val="1"/>
      <w:suff w:val="tab"/>
    </w:lvl>
    <w:lvl w:ilvl="2">
      <w:isLgl w:val="false"/>
      <w:lvlJc w:val="left"/>
      <w:lvlText w:val="%3."/>
      <w:numFmt w:val="decimal"/>
      <w:pPr>
        <w:pBdr/>
        <w:tabs>
          <w:tab w:val="num" w:leader="none" w:pos="1440"/>
        </w:tabs>
        <w:spacing/>
        <w:ind w:hanging="360" w:left="1440"/>
      </w:pPr>
      <w:rPr/>
      <w:start w:val="1"/>
      <w:suff w:val="tab"/>
    </w:lvl>
    <w:lvl w:ilvl="3">
      <w:isLgl w:val="false"/>
      <w:lvlJc w:val="left"/>
      <w:lvlText w:val="%4."/>
      <w:numFmt w:val="decimal"/>
      <w:pPr>
        <w:pBdr/>
        <w:tabs>
          <w:tab w:val="num" w:leader="none" w:pos="1800"/>
        </w:tabs>
        <w:spacing/>
        <w:ind w:hanging="360" w:left="1800"/>
      </w:pPr>
      <w:rPr/>
      <w:start w:val="1"/>
      <w:suff w:val="tab"/>
    </w:lvl>
    <w:lvl w:ilvl="4">
      <w:isLgl w:val="false"/>
      <w:lvlJc w:val="left"/>
      <w:lvlText w:val="%5."/>
      <w:numFmt w:val="decimal"/>
      <w:pPr>
        <w:pBdr/>
        <w:tabs>
          <w:tab w:val="num" w:leader="none" w:pos="2160"/>
        </w:tabs>
        <w:spacing/>
        <w:ind w:hanging="360" w:left="2160"/>
      </w:pPr>
      <w:rPr/>
      <w:start w:val="1"/>
      <w:suff w:val="tab"/>
    </w:lvl>
    <w:lvl w:ilvl="5">
      <w:isLgl w:val="false"/>
      <w:lvlJc w:val="left"/>
      <w:lvlText w:val="%6."/>
      <w:numFmt w:val="decimal"/>
      <w:pPr>
        <w:pBdr/>
        <w:tabs>
          <w:tab w:val="num" w:leader="none" w:pos="2520"/>
        </w:tabs>
        <w:spacing/>
        <w:ind w:hanging="360" w:left="2520"/>
      </w:pPr>
      <w:rPr/>
      <w:start w:val="1"/>
      <w:suff w:val="tab"/>
    </w:lvl>
    <w:lvl w:ilvl="6">
      <w:isLgl w:val="false"/>
      <w:lvlJc w:val="left"/>
      <w:lvlText w:val="%7."/>
      <w:numFmt w:val="decimal"/>
      <w:pPr>
        <w:pBdr/>
        <w:tabs>
          <w:tab w:val="num" w:leader="none" w:pos="2880"/>
        </w:tabs>
        <w:spacing/>
        <w:ind w:hanging="360" w:left="2880"/>
      </w:pPr>
      <w:rPr/>
      <w:start w:val="1"/>
      <w:suff w:val="tab"/>
    </w:lvl>
    <w:lvl w:ilvl="7">
      <w:isLgl w:val="false"/>
      <w:lvlJc w:val="left"/>
      <w:lvlText w:val="%8."/>
      <w:numFmt w:val="decimal"/>
      <w:pPr>
        <w:pBdr/>
        <w:tabs>
          <w:tab w:val="num" w:leader="none" w:pos="3240"/>
        </w:tabs>
        <w:spacing/>
        <w:ind w:hanging="360" w:left="3240"/>
      </w:pPr>
      <w:rPr/>
      <w:start w:val="1"/>
      <w:suff w:val="tab"/>
    </w:lvl>
    <w:lvl w:ilvl="8">
      <w:isLgl w:val="false"/>
      <w:lvlJc w:val="left"/>
      <w:lvlText w:val="%9."/>
      <w:numFmt w:val="decimal"/>
      <w:pPr>
        <w:pBdr/>
        <w:tabs>
          <w:tab w:val="num" w:leader="none" w:pos="3600"/>
        </w:tabs>
        <w:spacing/>
        <w:ind w:hanging="360" w:left="3600"/>
      </w:pPr>
      <w:rPr/>
      <w:start w:val="1"/>
      <w:suff w:val="tab"/>
    </w:lvl>
  </w:abstractNum>
  <w:num w:numId="1">
    <w:abstractNumId w:val="8"/>
  </w:num>
  <w:num w:numId="2">
    <w:abstractNumId w:val="13"/>
  </w:num>
  <w:num w:numId="3">
    <w:abstractNumId w:val="11"/>
  </w:num>
  <w:num w:numId="4">
    <w:abstractNumId w:val="10"/>
  </w:num>
  <w:num w:numId="5">
    <w:abstractNumId w:val="9"/>
  </w:num>
  <w:num w:numId="6">
    <w:abstractNumId w:val="14"/>
  </w:num>
  <w:num w:numId="7">
    <w:abstractNumId w:val="5"/>
  </w:num>
  <w:num w:numId="8">
    <w:abstractNumId w:val="6"/>
  </w:num>
  <w:num w:numId="9">
    <w:abstractNumId w:val="2"/>
  </w:num>
  <w:num w:numId="10">
    <w:abstractNumId w:val="12"/>
  </w:num>
  <w:num w:numId="11">
    <w:abstractNumId w:val="0"/>
  </w:num>
  <w:num w:numId="12">
    <w:abstractNumId w:val="4"/>
  </w:num>
  <w:num w:numId="13">
    <w:abstractNumId w:val="3"/>
  </w:num>
  <w:num w:numId="14">
    <w:abstractNumId w:val="12"/>
    <w:lvlOverride w:ilvl="0">
      <w:startOverride w:val="1"/>
    </w:lvlOverride>
  </w:num>
  <w:num w:numId="15">
    <w:abstractNumId w:val="7"/>
  </w:num>
  <w:num w:numId="16">
    <w:abstractNumId w:val="5"/>
  </w:num>
  <w:num w:numId="17">
    <w:abstractNumId w:val="1"/>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Cs w:val="24"/>
        <w:lang w:val="de-DE"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962">
    <w:name w:val="Table Grid"/>
    <w:basedOn w:val="114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Table Grid Light"/>
    <w:basedOn w:val="114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Plain Table 1"/>
    <w:basedOn w:val="114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Plain Table 2"/>
    <w:basedOn w:val="114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Plain Table 3"/>
    <w:basedOn w:val="11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Plain Table 4"/>
    <w:basedOn w:val="11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Plain Table 5"/>
    <w:basedOn w:val="11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Grid Table 1 Light"/>
    <w:basedOn w:val="114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Grid Table 1 Light - Accent 1"/>
    <w:basedOn w:val="114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Grid Table 1 Light - Accent 2"/>
    <w:basedOn w:val="114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Grid Table 1 Light - Accent 3"/>
    <w:basedOn w:val="114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Grid Table 1 Light - Accent 4"/>
    <w:basedOn w:val="114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Grid Table 1 Light - Accent 5"/>
    <w:basedOn w:val="114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Grid Table 1 Light - Accent 6"/>
    <w:basedOn w:val="114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Grid Table 2"/>
    <w:basedOn w:val="114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Grid Table 2 - Accent 1"/>
    <w:basedOn w:val="11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Grid Table 2 - Accent 2"/>
    <w:basedOn w:val="11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Grid Table 2 - Accent 3"/>
    <w:basedOn w:val="11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Grid Table 2 - Accent 4"/>
    <w:basedOn w:val="11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Grid Table 2 - Accent 5"/>
    <w:basedOn w:val="11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Grid Table 2 - Accent 6"/>
    <w:basedOn w:val="11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Grid Table 3"/>
    <w:basedOn w:val="114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Grid Table 3 - Accent 1"/>
    <w:basedOn w:val="11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Grid Table 3 - Accent 2"/>
    <w:basedOn w:val="11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Grid Table 3 - Accent 3"/>
    <w:basedOn w:val="11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Grid Table 3 - Accent 4"/>
    <w:basedOn w:val="11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Grid Table 3 - Accent 5"/>
    <w:basedOn w:val="11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Grid Table 3 - Accent 6"/>
    <w:basedOn w:val="11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Grid Table 4"/>
    <w:basedOn w:val="114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Grid Table 4 - Accent 1"/>
    <w:basedOn w:val="114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Grid Table 4 - Accent 2"/>
    <w:basedOn w:val="114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Grid Table 4 - Accent 3"/>
    <w:basedOn w:val="114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Grid Table 4 - Accent 4"/>
    <w:basedOn w:val="114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Grid Table 4 - Accent 5"/>
    <w:basedOn w:val="114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Grid Table 4 - Accent 6"/>
    <w:basedOn w:val="114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Grid Table 5 Dark"/>
    <w:basedOn w:val="11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Grid Table 5 Dark- Accent 1"/>
    <w:basedOn w:val="11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Grid Table 5 Dark - Accent 2"/>
    <w:basedOn w:val="11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Grid Table 5 Dark - Accent 3"/>
    <w:basedOn w:val="11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name w:val="Grid Table 5 Dark- Accent 4"/>
    <w:basedOn w:val="11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name w:val="Grid Table 5 Dark - Accent 5"/>
    <w:basedOn w:val="11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Grid Table 5 Dark - Accent 6"/>
    <w:basedOn w:val="11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name w:val="Grid Table 6 Colorful"/>
    <w:basedOn w:val="114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1005">
    <w:name w:val="Grid Table 6 Colorful - Accent 1"/>
    <w:basedOn w:val="114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1006">
    <w:name w:val="Grid Table 6 Colorful - Accent 2"/>
    <w:basedOn w:val="11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1007">
    <w:name w:val="Grid Table 6 Colorful - Accent 3"/>
    <w:basedOn w:val="114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1008">
    <w:name w:val="Grid Table 6 Colorful - Accent 4"/>
    <w:basedOn w:val="11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1009">
    <w:name w:val="Grid Table 6 Colorful - Accent 5"/>
    <w:basedOn w:val="114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010">
    <w:name w:val="Grid Table 6 Colorful - Accent 6"/>
    <w:basedOn w:val="114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1011">
    <w:name w:val="Grid Table 7 Colorful"/>
    <w:basedOn w:val="114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name w:val="Grid Table 7 Colorful - Accent 1"/>
    <w:basedOn w:val="114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name w:val="Grid Table 7 Colorful - Accent 2"/>
    <w:basedOn w:val="114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name w:val="Grid Table 7 Colorful - Accent 3"/>
    <w:basedOn w:val="114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name w:val="Grid Table 7 Colorful - Accent 4"/>
    <w:basedOn w:val="114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name w:val="Grid Table 7 Colorful - Accent 5"/>
    <w:basedOn w:val="114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name w:val="Grid Table 7 Colorful - Accent 6"/>
    <w:basedOn w:val="114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name w:val="List Table 1 Light"/>
    <w:basedOn w:val="11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name w:val="List Table 1 Light - Accent 1"/>
    <w:basedOn w:val="11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name w:val="List Table 1 Light - Accent 2"/>
    <w:basedOn w:val="11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name w:val="List Table 1 Light - Accent 3"/>
    <w:basedOn w:val="11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name w:val="List Table 1 Light - Accent 4"/>
    <w:basedOn w:val="11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name w:val="List Table 1 Light - Accent 5"/>
    <w:basedOn w:val="11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name w:val="List Table 1 Light - Accent 6"/>
    <w:basedOn w:val="11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name w:val="List Table 2"/>
    <w:basedOn w:val="114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name w:val="List Table 2 - Accent 1"/>
    <w:basedOn w:val="114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name w:val="List Table 2 - Accent 2"/>
    <w:basedOn w:val="114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name w:val="List Table 2 - Accent 3"/>
    <w:basedOn w:val="114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name w:val="List Table 2 - Accent 4"/>
    <w:basedOn w:val="114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name w:val="List Table 2 - Accent 5"/>
    <w:basedOn w:val="114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name w:val="List Table 2 - Accent 6"/>
    <w:basedOn w:val="114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name w:val="List Table 3"/>
    <w:basedOn w:val="114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3">
    <w:name w:val="List Table 3 - Accent 1"/>
    <w:basedOn w:val="114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4">
    <w:name w:val="List Table 3 - Accent 2"/>
    <w:basedOn w:val="11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5">
    <w:name w:val="List Table 3 - Accent 3"/>
    <w:basedOn w:val="114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6">
    <w:name w:val="List Table 3 - Accent 4"/>
    <w:basedOn w:val="11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7">
    <w:name w:val="List Table 3 - Accent 5"/>
    <w:basedOn w:val="114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8">
    <w:name w:val="List Table 3 - Accent 6"/>
    <w:basedOn w:val="114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9">
    <w:name w:val="List Table 4"/>
    <w:basedOn w:val="114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0">
    <w:name w:val="List Table 4 - Accent 1"/>
    <w:basedOn w:val="114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1">
    <w:name w:val="List Table 4 - Accent 2"/>
    <w:basedOn w:val="114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2">
    <w:name w:val="List Table 4 - Accent 3"/>
    <w:basedOn w:val="114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3">
    <w:name w:val="List Table 4 - Accent 4"/>
    <w:basedOn w:val="114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4">
    <w:name w:val="List Table 4 - Accent 5"/>
    <w:basedOn w:val="114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5">
    <w:name w:val="List Table 4 - Accent 6"/>
    <w:basedOn w:val="114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name w:val="List Table 5 Dark"/>
    <w:basedOn w:val="114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47">
    <w:name w:val="List Table 5 Dark - Accent 1"/>
    <w:basedOn w:val="114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48">
    <w:name w:val="List Table 5 Dark - Accent 2"/>
    <w:basedOn w:val="114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49">
    <w:name w:val="List Table 5 Dark - Accent 3"/>
    <w:basedOn w:val="114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50">
    <w:name w:val="List Table 5 Dark - Accent 4"/>
    <w:basedOn w:val="114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51">
    <w:name w:val="List Table 5 Dark - Accent 5"/>
    <w:basedOn w:val="114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52">
    <w:name w:val="List Table 5 Dark - Accent 6"/>
    <w:basedOn w:val="114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53">
    <w:name w:val="List Table 6 Colorful"/>
    <w:basedOn w:val="114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name w:val="List Table 6 Colorful - Accent 1"/>
    <w:basedOn w:val="114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name w:val="List Table 6 Colorful - Accent 2"/>
    <w:basedOn w:val="114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name w:val="List Table 6 Colorful - Accent 3"/>
    <w:basedOn w:val="114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name w:val="List Table 6 Colorful - Accent 4"/>
    <w:basedOn w:val="114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name w:val="List Table 6 Colorful - Accent 5"/>
    <w:basedOn w:val="114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name w:val="List Table 6 Colorful - Accent 6"/>
    <w:basedOn w:val="114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name w:val="List Table 7 Colorful"/>
    <w:basedOn w:val="114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061">
    <w:name w:val="List Table 7 Colorful - Accent 1"/>
    <w:basedOn w:val="114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062">
    <w:name w:val="List Table 7 Colorful - Accent 2"/>
    <w:basedOn w:val="114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063">
    <w:name w:val="List Table 7 Colorful - Accent 3"/>
    <w:basedOn w:val="114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064">
    <w:name w:val="List Table 7 Colorful - Accent 4"/>
    <w:basedOn w:val="114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065">
    <w:name w:val="List Table 7 Colorful - Accent 5"/>
    <w:basedOn w:val="114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066">
    <w:name w:val="List Table 7 Colorful - Accent 6"/>
    <w:basedOn w:val="114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067">
    <w:name w:val="Lined - Accent"/>
    <w:basedOn w:val="11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name w:val="Lined - Accent 1"/>
    <w:basedOn w:val="11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9">
    <w:name w:val="Lined - Accent 2"/>
    <w:basedOn w:val="11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0">
    <w:name w:val="Lined - Accent 3"/>
    <w:basedOn w:val="11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1">
    <w:name w:val="Lined - Accent 4"/>
    <w:basedOn w:val="11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2">
    <w:name w:val="Lined - Accent 5"/>
    <w:basedOn w:val="11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3">
    <w:name w:val="Lined - Accent 6"/>
    <w:basedOn w:val="11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4">
    <w:name w:val="Bordered &amp; Lined - Accent"/>
    <w:basedOn w:val="114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5">
    <w:name w:val="Bordered &amp; Lined - Accent 1"/>
    <w:basedOn w:val="114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6">
    <w:name w:val="Bordered &amp; Lined - Accent 2"/>
    <w:basedOn w:val="114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7">
    <w:name w:val="Bordered &amp; Lined - Accent 3"/>
    <w:basedOn w:val="114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8">
    <w:name w:val="Bordered &amp; Lined - Accent 4"/>
    <w:basedOn w:val="114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9">
    <w:name w:val="Bordered &amp; Lined - Accent 5"/>
    <w:basedOn w:val="114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0">
    <w:name w:val="Bordered &amp; Lined - Accent 6"/>
    <w:basedOn w:val="114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1">
    <w:name w:val="Bordered"/>
    <w:basedOn w:val="114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2">
    <w:name w:val="Bordered - Accent 1"/>
    <w:basedOn w:val="114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3">
    <w:name w:val="Bordered - Accent 2"/>
    <w:basedOn w:val="114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4">
    <w:name w:val="Bordered - Accent 3"/>
    <w:basedOn w:val="114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5">
    <w:name w:val="Bordered - Accent 4"/>
    <w:basedOn w:val="114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6">
    <w:name w:val="Bordered - Accent 5"/>
    <w:basedOn w:val="114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7">
    <w:name w:val="Bordered - Accent 6"/>
    <w:basedOn w:val="114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88">
    <w:name w:val="Heading 1"/>
    <w:basedOn w:val="1143"/>
    <w:next w:val="1143"/>
    <w:link w:val="109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089">
    <w:name w:val="Heading 2"/>
    <w:basedOn w:val="1143"/>
    <w:next w:val="1143"/>
    <w:link w:val="109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090">
    <w:name w:val="Heading 3"/>
    <w:basedOn w:val="1143"/>
    <w:next w:val="1143"/>
    <w:link w:val="109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091">
    <w:name w:val="Heading 4"/>
    <w:basedOn w:val="1143"/>
    <w:next w:val="1143"/>
    <w:link w:val="110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092">
    <w:name w:val="Heading 5"/>
    <w:basedOn w:val="1143"/>
    <w:next w:val="1143"/>
    <w:link w:val="110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093">
    <w:name w:val="Heading 6"/>
    <w:basedOn w:val="1143"/>
    <w:next w:val="1143"/>
    <w:link w:val="110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094">
    <w:name w:val="Heading 7"/>
    <w:basedOn w:val="1143"/>
    <w:next w:val="1143"/>
    <w:link w:val="110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95">
    <w:name w:val="Heading 8"/>
    <w:basedOn w:val="1143"/>
    <w:next w:val="1143"/>
    <w:link w:val="110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96">
    <w:name w:val="Heading 9"/>
    <w:basedOn w:val="1143"/>
    <w:next w:val="1143"/>
    <w:link w:val="110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97">
    <w:name w:val="Heading 1 Char"/>
    <w:basedOn w:val="1144"/>
    <w:link w:val="1088"/>
    <w:uiPriority w:val="9"/>
    <w:pPr>
      <w:pBdr/>
      <w:spacing/>
      <w:ind/>
    </w:pPr>
    <w:rPr>
      <w:rFonts w:ascii="Arial" w:hAnsi="Arial" w:eastAsia="Arial" w:cs="Arial"/>
      <w:color w:val="0f4761" w:themeColor="accent1" w:themeShade="BF"/>
      <w:sz w:val="40"/>
      <w:szCs w:val="40"/>
    </w:rPr>
  </w:style>
  <w:style w:type="character" w:styleId="1098">
    <w:name w:val="Heading 2 Char"/>
    <w:basedOn w:val="1144"/>
    <w:link w:val="1089"/>
    <w:uiPriority w:val="9"/>
    <w:pPr>
      <w:pBdr/>
      <w:spacing/>
      <w:ind/>
    </w:pPr>
    <w:rPr>
      <w:rFonts w:ascii="Arial" w:hAnsi="Arial" w:eastAsia="Arial" w:cs="Arial"/>
      <w:color w:val="0f4761" w:themeColor="accent1" w:themeShade="BF"/>
      <w:sz w:val="32"/>
      <w:szCs w:val="32"/>
    </w:rPr>
  </w:style>
  <w:style w:type="character" w:styleId="1099">
    <w:name w:val="Heading 3 Char"/>
    <w:basedOn w:val="1144"/>
    <w:link w:val="1090"/>
    <w:uiPriority w:val="9"/>
    <w:pPr>
      <w:pBdr/>
      <w:spacing/>
      <w:ind/>
    </w:pPr>
    <w:rPr>
      <w:rFonts w:ascii="Arial" w:hAnsi="Arial" w:eastAsia="Arial" w:cs="Arial"/>
      <w:color w:val="0f4761" w:themeColor="accent1" w:themeShade="BF"/>
      <w:sz w:val="28"/>
      <w:szCs w:val="28"/>
    </w:rPr>
  </w:style>
  <w:style w:type="character" w:styleId="1100">
    <w:name w:val="Heading 4 Char"/>
    <w:basedOn w:val="1144"/>
    <w:link w:val="1091"/>
    <w:uiPriority w:val="9"/>
    <w:pPr>
      <w:pBdr/>
      <w:spacing/>
      <w:ind/>
    </w:pPr>
    <w:rPr>
      <w:rFonts w:ascii="Arial" w:hAnsi="Arial" w:eastAsia="Arial" w:cs="Arial"/>
      <w:i/>
      <w:iCs/>
      <w:color w:val="0f4761" w:themeColor="accent1" w:themeShade="BF"/>
    </w:rPr>
  </w:style>
  <w:style w:type="character" w:styleId="1101">
    <w:name w:val="Heading 5 Char"/>
    <w:basedOn w:val="1144"/>
    <w:link w:val="1092"/>
    <w:uiPriority w:val="9"/>
    <w:pPr>
      <w:pBdr/>
      <w:spacing/>
      <w:ind/>
    </w:pPr>
    <w:rPr>
      <w:rFonts w:ascii="Arial" w:hAnsi="Arial" w:eastAsia="Arial" w:cs="Arial"/>
      <w:color w:val="0f4761" w:themeColor="accent1" w:themeShade="BF"/>
    </w:rPr>
  </w:style>
  <w:style w:type="character" w:styleId="1102">
    <w:name w:val="Heading 6 Char"/>
    <w:basedOn w:val="1144"/>
    <w:link w:val="1093"/>
    <w:uiPriority w:val="9"/>
    <w:pPr>
      <w:pBdr/>
      <w:spacing/>
      <w:ind/>
    </w:pPr>
    <w:rPr>
      <w:rFonts w:ascii="Arial" w:hAnsi="Arial" w:eastAsia="Arial" w:cs="Arial"/>
      <w:i/>
      <w:iCs/>
      <w:color w:val="595959" w:themeColor="text1" w:themeTint="A6"/>
    </w:rPr>
  </w:style>
  <w:style w:type="character" w:styleId="1103">
    <w:name w:val="Heading 7 Char"/>
    <w:basedOn w:val="1144"/>
    <w:link w:val="1094"/>
    <w:uiPriority w:val="9"/>
    <w:pPr>
      <w:pBdr/>
      <w:spacing/>
      <w:ind/>
    </w:pPr>
    <w:rPr>
      <w:rFonts w:ascii="Arial" w:hAnsi="Arial" w:eastAsia="Arial" w:cs="Arial"/>
      <w:color w:val="595959" w:themeColor="text1" w:themeTint="A6"/>
    </w:rPr>
  </w:style>
  <w:style w:type="character" w:styleId="1104">
    <w:name w:val="Heading 8 Char"/>
    <w:basedOn w:val="1144"/>
    <w:link w:val="1095"/>
    <w:uiPriority w:val="9"/>
    <w:pPr>
      <w:pBdr/>
      <w:spacing/>
      <w:ind/>
    </w:pPr>
    <w:rPr>
      <w:rFonts w:ascii="Arial" w:hAnsi="Arial" w:eastAsia="Arial" w:cs="Arial"/>
      <w:i/>
      <w:iCs/>
      <w:color w:val="272727" w:themeColor="text1" w:themeTint="D8"/>
    </w:rPr>
  </w:style>
  <w:style w:type="character" w:styleId="1105">
    <w:name w:val="Heading 9 Char"/>
    <w:basedOn w:val="1144"/>
    <w:link w:val="1096"/>
    <w:uiPriority w:val="9"/>
    <w:pPr>
      <w:pBdr/>
      <w:spacing/>
      <w:ind/>
    </w:pPr>
    <w:rPr>
      <w:rFonts w:ascii="Arial" w:hAnsi="Arial" w:eastAsia="Arial" w:cs="Arial"/>
      <w:i/>
      <w:iCs/>
      <w:color w:val="272727" w:themeColor="text1" w:themeTint="D8"/>
    </w:rPr>
  </w:style>
  <w:style w:type="paragraph" w:styleId="1106">
    <w:name w:val="Title"/>
    <w:basedOn w:val="1143"/>
    <w:next w:val="1143"/>
    <w:link w:val="1107"/>
    <w:uiPriority w:val="10"/>
    <w:qFormat/>
    <w:pPr>
      <w:pBdr/>
      <w:spacing w:after="80" w:line="240" w:lineRule="auto"/>
      <w:ind/>
      <w:contextualSpacing w:val="true"/>
    </w:pPr>
    <w:rPr>
      <w:rFonts w:ascii="Arial" w:hAnsi="Arial" w:eastAsia="Arial" w:cs="Arial"/>
      <w:spacing w:val="-10"/>
      <w:sz w:val="56"/>
      <w:szCs w:val="56"/>
    </w:rPr>
  </w:style>
  <w:style w:type="character" w:styleId="1107">
    <w:name w:val="Title Char"/>
    <w:basedOn w:val="1144"/>
    <w:link w:val="1106"/>
    <w:uiPriority w:val="10"/>
    <w:pPr>
      <w:pBdr/>
      <w:spacing/>
      <w:ind/>
    </w:pPr>
    <w:rPr>
      <w:rFonts w:ascii="Arial" w:hAnsi="Arial" w:eastAsia="Arial" w:cs="Arial"/>
      <w:spacing w:val="-10"/>
      <w:sz w:val="56"/>
      <w:szCs w:val="56"/>
    </w:rPr>
  </w:style>
  <w:style w:type="paragraph" w:styleId="1108">
    <w:name w:val="Subtitle"/>
    <w:basedOn w:val="1143"/>
    <w:next w:val="1143"/>
    <w:link w:val="1109"/>
    <w:uiPriority w:val="11"/>
    <w:qFormat/>
    <w:pPr>
      <w:numPr>
        <w:ilvl w:val="1"/>
      </w:numPr>
      <w:pBdr/>
      <w:spacing/>
      <w:ind/>
    </w:pPr>
    <w:rPr>
      <w:color w:val="595959" w:themeColor="text1" w:themeTint="A6"/>
      <w:spacing w:val="15"/>
      <w:sz w:val="28"/>
      <w:szCs w:val="28"/>
    </w:rPr>
  </w:style>
  <w:style w:type="character" w:styleId="1109">
    <w:name w:val="Subtitle Char"/>
    <w:basedOn w:val="1144"/>
    <w:link w:val="1108"/>
    <w:uiPriority w:val="11"/>
    <w:pPr>
      <w:pBdr/>
      <w:spacing/>
      <w:ind/>
    </w:pPr>
    <w:rPr>
      <w:color w:val="595959" w:themeColor="text1" w:themeTint="A6"/>
      <w:spacing w:val="15"/>
      <w:sz w:val="28"/>
      <w:szCs w:val="28"/>
    </w:rPr>
  </w:style>
  <w:style w:type="paragraph" w:styleId="1110">
    <w:name w:val="Quote"/>
    <w:basedOn w:val="1143"/>
    <w:next w:val="1143"/>
    <w:link w:val="1111"/>
    <w:uiPriority w:val="29"/>
    <w:qFormat/>
    <w:pPr>
      <w:pBdr/>
      <w:spacing w:before="160"/>
      <w:ind/>
      <w:jc w:val="center"/>
    </w:pPr>
    <w:rPr>
      <w:i/>
      <w:iCs/>
      <w:color w:val="404040" w:themeColor="text1" w:themeTint="BF"/>
    </w:rPr>
  </w:style>
  <w:style w:type="character" w:styleId="1111">
    <w:name w:val="Quote Char"/>
    <w:basedOn w:val="1144"/>
    <w:link w:val="1110"/>
    <w:uiPriority w:val="29"/>
    <w:pPr>
      <w:pBdr/>
      <w:spacing/>
      <w:ind/>
    </w:pPr>
    <w:rPr>
      <w:i/>
      <w:iCs/>
      <w:color w:val="404040" w:themeColor="text1" w:themeTint="BF"/>
    </w:rPr>
  </w:style>
  <w:style w:type="character" w:styleId="1112">
    <w:name w:val="Intense Emphasis"/>
    <w:basedOn w:val="1144"/>
    <w:uiPriority w:val="21"/>
    <w:qFormat/>
    <w:pPr>
      <w:pBdr/>
      <w:spacing/>
      <w:ind/>
    </w:pPr>
    <w:rPr>
      <w:i/>
      <w:iCs/>
      <w:color w:val="0f4761" w:themeColor="accent1" w:themeShade="BF"/>
    </w:rPr>
  </w:style>
  <w:style w:type="paragraph" w:styleId="1113">
    <w:name w:val="Intense Quote"/>
    <w:basedOn w:val="1143"/>
    <w:next w:val="1143"/>
    <w:link w:val="111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114">
    <w:name w:val="Intense Quote Char"/>
    <w:basedOn w:val="1144"/>
    <w:link w:val="1113"/>
    <w:uiPriority w:val="30"/>
    <w:pPr>
      <w:pBdr/>
      <w:spacing/>
      <w:ind/>
    </w:pPr>
    <w:rPr>
      <w:i/>
      <w:iCs/>
      <w:color w:val="0f4761" w:themeColor="accent1" w:themeShade="BF"/>
    </w:rPr>
  </w:style>
  <w:style w:type="character" w:styleId="1115">
    <w:name w:val="Intense Reference"/>
    <w:basedOn w:val="1144"/>
    <w:uiPriority w:val="32"/>
    <w:qFormat/>
    <w:pPr>
      <w:pBdr/>
      <w:spacing/>
      <w:ind/>
    </w:pPr>
    <w:rPr>
      <w:b/>
      <w:bCs/>
      <w:smallCaps/>
      <w:color w:val="0f4761" w:themeColor="accent1" w:themeShade="BF"/>
      <w:spacing w:val="5"/>
    </w:rPr>
  </w:style>
  <w:style w:type="paragraph" w:styleId="1116">
    <w:name w:val="No Spacing"/>
    <w:basedOn w:val="1143"/>
    <w:uiPriority w:val="1"/>
    <w:qFormat/>
    <w:pPr>
      <w:pBdr/>
      <w:spacing w:after="0" w:line="240" w:lineRule="auto"/>
      <w:ind/>
    </w:pPr>
  </w:style>
  <w:style w:type="character" w:styleId="1117">
    <w:name w:val="Subtle Emphasis"/>
    <w:basedOn w:val="1144"/>
    <w:uiPriority w:val="19"/>
    <w:qFormat/>
    <w:pPr>
      <w:pBdr/>
      <w:spacing/>
      <w:ind/>
    </w:pPr>
    <w:rPr>
      <w:i/>
      <w:iCs/>
      <w:color w:val="404040" w:themeColor="text1" w:themeTint="BF"/>
    </w:rPr>
  </w:style>
  <w:style w:type="character" w:styleId="1118">
    <w:name w:val="Emphasis"/>
    <w:basedOn w:val="1144"/>
    <w:uiPriority w:val="20"/>
    <w:qFormat/>
    <w:pPr>
      <w:pBdr/>
      <w:spacing/>
      <w:ind/>
    </w:pPr>
    <w:rPr>
      <w:i/>
      <w:iCs/>
    </w:rPr>
  </w:style>
  <w:style w:type="character" w:styleId="1119">
    <w:name w:val="Strong"/>
    <w:basedOn w:val="1144"/>
    <w:uiPriority w:val="22"/>
    <w:qFormat/>
    <w:pPr>
      <w:pBdr/>
      <w:spacing/>
      <w:ind/>
    </w:pPr>
    <w:rPr>
      <w:b/>
      <w:bCs/>
    </w:rPr>
  </w:style>
  <w:style w:type="character" w:styleId="1120">
    <w:name w:val="Subtle Reference"/>
    <w:basedOn w:val="1144"/>
    <w:uiPriority w:val="31"/>
    <w:qFormat/>
    <w:pPr>
      <w:pBdr/>
      <w:spacing/>
      <w:ind/>
    </w:pPr>
    <w:rPr>
      <w:smallCaps/>
      <w:color w:val="5a5a5a" w:themeColor="text1" w:themeTint="A5"/>
    </w:rPr>
  </w:style>
  <w:style w:type="character" w:styleId="1121">
    <w:name w:val="Book Title"/>
    <w:basedOn w:val="1144"/>
    <w:uiPriority w:val="33"/>
    <w:qFormat/>
    <w:pPr>
      <w:pBdr/>
      <w:spacing/>
      <w:ind/>
    </w:pPr>
    <w:rPr>
      <w:b/>
      <w:bCs/>
      <w:i/>
      <w:iCs/>
      <w:spacing w:val="5"/>
    </w:rPr>
  </w:style>
  <w:style w:type="character" w:styleId="1122">
    <w:name w:val="Header Char"/>
    <w:basedOn w:val="1144"/>
    <w:link w:val="1164"/>
    <w:uiPriority w:val="99"/>
    <w:pPr>
      <w:pBdr/>
      <w:spacing/>
      <w:ind/>
    </w:pPr>
  </w:style>
  <w:style w:type="character" w:styleId="1123">
    <w:name w:val="Footer Char"/>
    <w:basedOn w:val="1144"/>
    <w:link w:val="1165"/>
    <w:uiPriority w:val="99"/>
    <w:pPr>
      <w:pBdr/>
      <w:spacing/>
      <w:ind/>
    </w:pPr>
  </w:style>
  <w:style w:type="paragraph" w:styleId="1124">
    <w:name w:val="footnote text"/>
    <w:basedOn w:val="1143"/>
    <w:link w:val="1125"/>
    <w:uiPriority w:val="99"/>
    <w:semiHidden/>
    <w:unhideWhenUsed/>
    <w:pPr>
      <w:pBdr/>
      <w:spacing w:after="0" w:line="240" w:lineRule="auto"/>
      <w:ind/>
    </w:pPr>
    <w:rPr>
      <w:sz w:val="20"/>
      <w:szCs w:val="20"/>
    </w:rPr>
  </w:style>
  <w:style w:type="character" w:styleId="1125">
    <w:name w:val="Footnote Text Char"/>
    <w:basedOn w:val="1144"/>
    <w:link w:val="1124"/>
    <w:uiPriority w:val="99"/>
    <w:semiHidden/>
    <w:pPr>
      <w:pBdr/>
      <w:spacing/>
      <w:ind/>
    </w:pPr>
    <w:rPr>
      <w:sz w:val="20"/>
      <w:szCs w:val="20"/>
    </w:rPr>
  </w:style>
  <w:style w:type="character" w:styleId="1126">
    <w:name w:val="footnote reference"/>
    <w:basedOn w:val="1144"/>
    <w:uiPriority w:val="99"/>
    <w:semiHidden/>
    <w:unhideWhenUsed/>
    <w:pPr>
      <w:pBdr/>
      <w:spacing/>
      <w:ind/>
    </w:pPr>
    <w:rPr>
      <w:vertAlign w:val="superscript"/>
    </w:rPr>
  </w:style>
  <w:style w:type="paragraph" w:styleId="1127">
    <w:name w:val="endnote text"/>
    <w:basedOn w:val="1143"/>
    <w:link w:val="1128"/>
    <w:uiPriority w:val="99"/>
    <w:semiHidden/>
    <w:unhideWhenUsed/>
    <w:pPr>
      <w:pBdr/>
      <w:spacing w:after="0" w:line="240" w:lineRule="auto"/>
      <w:ind/>
    </w:pPr>
    <w:rPr>
      <w:sz w:val="20"/>
      <w:szCs w:val="20"/>
    </w:rPr>
  </w:style>
  <w:style w:type="character" w:styleId="1128">
    <w:name w:val="Endnote Text Char"/>
    <w:basedOn w:val="1144"/>
    <w:link w:val="1127"/>
    <w:uiPriority w:val="99"/>
    <w:semiHidden/>
    <w:pPr>
      <w:pBdr/>
      <w:spacing/>
      <w:ind/>
    </w:pPr>
    <w:rPr>
      <w:sz w:val="20"/>
      <w:szCs w:val="20"/>
    </w:rPr>
  </w:style>
  <w:style w:type="character" w:styleId="1129">
    <w:name w:val="endnote reference"/>
    <w:basedOn w:val="1144"/>
    <w:uiPriority w:val="99"/>
    <w:semiHidden/>
    <w:unhideWhenUsed/>
    <w:pPr>
      <w:pBdr/>
      <w:spacing/>
      <w:ind/>
    </w:pPr>
    <w:rPr>
      <w:vertAlign w:val="superscript"/>
    </w:rPr>
  </w:style>
  <w:style w:type="character" w:styleId="1130">
    <w:name w:val="FollowedHyperlink"/>
    <w:basedOn w:val="1144"/>
    <w:uiPriority w:val="99"/>
    <w:semiHidden/>
    <w:unhideWhenUsed/>
    <w:pPr>
      <w:pBdr/>
      <w:spacing/>
      <w:ind/>
    </w:pPr>
    <w:rPr>
      <w:color w:val="954f72" w:themeColor="followedHyperlink"/>
      <w:u w:val="single"/>
    </w:rPr>
  </w:style>
  <w:style w:type="paragraph" w:styleId="1131">
    <w:name w:val="toc 1"/>
    <w:basedOn w:val="1143"/>
    <w:next w:val="1143"/>
    <w:uiPriority w:val="39"/>
    <w:unhideWhenUsed/>
    <w:pPr>
      <w:pBdr/>
      <w:spacing w:after="100"/>
      <w:ind/>
    </w:pPr>
  </w:style>
  <w:style w:type="paragraph" w:styleId="1132">
    <w:name w:val="toc 2"/>
    <w:basedOn w:val="1143"/>
    <w:next w:val="1143"/>
    <w:uiPriority w:val="39"/>
    <w:unhideWhenUsed/>
    <w:pPr>
      <w:pBdr/>
      <w:spacing w:after="100"/>
      <w:ind w:left="220"/>
    </w:pPr>
  </w:style>
  <w:style w:type="paragraph" w:styleId="1133">
    <w:name w:val="toc 3"/>
    <w:basedOn w:val="1143"/>
    <w:next w:val="1143"/>
    <w:uiPriority w:val="39"/>
    <w:unhideWhenUsed/>
    <w:pPr>
      <w:pBdr/>
      <w:spacing w:after="100"/>
      <w:ind w:left="440"/>
    </w:pPr>
  </w:style>
  <w:style w:type="paragraph" w:styleId="1134">
    <w:name w:val="toc 4"/>
    <w:basedOn w:val="1143"/>
    <w:next w:val="1143"/>
    <w:uiPriority w:val="39"/>
    <w:unhideWhenUsed/>
    <w:pPr>
      <w:pBdr/>
      <w:spacing w:after="100"/>
      <w:ind w:left="660"/>
    </w:pPr>
  </w:style>
  <w:style w:type="paragraph" w:styleId="1135">
    <w:name w:val="toc 5"/>
    <w:basedOn w:val="1143"/>
    <w:next w:val="1143"/>
    <w:uiPriority w:val="39"/>
    <w:unhideWhenUsed/>
    <w:pPr>
      <w:pBdr/>
      <w:spacing w:after="100"/>
      <w:ind w:left="880"/>
    </w:pPr>
  </w:style>
  <w:style w:type="paragraph" w:styleId="1136">
    <w:name w:val="toc 6"/>
    <w:basedOn w:val="1143"/>
    <w:next w:val="1143"/>
    <w:uiPriority w:val="39"/>
    <w:unhideWhenUsed/>
    <w:pPr>
      <w:pBdr/>
      <w:spacing w:after="100"/>
      <w:ind w:left="1100"/>
    </w:pPr>
  </w:style>
  <w:style w:type="paragraph" w:styleId="1137">
    <w:name w:val="toc 7"/>
    <w:basedOn w:val="1143"/>
    <w:next w:val="1143"/>
    <w:uiPriority w:val="39"/>
    <w:unhideWhenUsed/>
    <w:pPr>
      <w:pBdr/>
      <w:spacing w:after="100"/>
      <w:ind w:left="1320"/>
    </w:pPr>
  </w:style>
  <w:style w:type="paragraph" w:styleId="1138">
    <w:name w:val="toc 8"/>
    <w:basedOn w:val="1143"/>
    <w:next w:val="1143"/>
    <w:uiPriority w:val="39"/>
    <w:unhideWhenUsed/>
    <w:pPr>
      <w:pBdr/>
      <w:spacing w:after="100"/>
      <w:ind w:left="1540"/>
    </w:pPr>
  </w:style>
  <w:style w:type="paragraph" w:styleId="1139">
    <w:name w:val="toc 9"/>
    <w:basedOn w:val="1143"/>
    <w:next w:val="1143"/>
    <w:uiPriority w:val="39"/>
    <w:unhideWhenUsed/>
    <w:pPr>
      <w:pBdr/>
      <w:spacing w:after="100"/>
      <w:ind w:left="1760"/>
    </w:pPr>
  </w:style>
  <w:style w:type="character" w:styleId="1140">
    <w:name w:val="Placeholder Text"/>
    <w:basedOn w:val="1144"/>
    <w:uiPriority w:val="99"/>
    <w:semiHidden/>
    <w:pPr>
      <w:pBdr/>
      <w:spacing/>
      <w:ind/>
    </w:pPr>
    <w:rPr>
      <w:color w:val="666666"/>
    </w:rPr>
  </w:style>
  <w:style w:type="paragraph" w:styleId="1141">
    <w:name w:val="TOC Heading"/>
    <w:uiPriority w:val="39"/>
    <w:unhideWhenUsed/>
    <w:pPr>
      <w:pBdr/>
      <w:spacing/>
      <w:ind/>
    </w:pPr>
  </w:style>
  <w:style w:type="paragraph" w:styleId="1142">
    <w:name w:val="table of figures"/>
    <w:basedOn w:val="1143"/>
    <w:next w:val="1143"/>
    <w:uiPriority w:val="99"/>
    <w:unhideWhenUsed/>
    <w:pPr>
      <w:pBdr/>
      <w:spacing w:after="0" w:afterAutospacing="0"/>
      <w:ind/>
    </w:pPr>
  </w:style>
  <w:style w:type="paragraph" w:styleId="1143" w:default="1">
    <w:name w:val="Normal"/>
    <w:qFormat/>
    <w:pPr>
      <w:pBdr/>
      <w:spacing/>
      <w:ind/>
    </w:pPr>
    <w:rPr>
      <w:sz w:val="24"/>
    </w:rPr>
  </w:style>
  <w:style w:type="character" w:styleId="1144" w:default="1">
    <w:name w:val="Default Paragraph Font"/>
    <w:uiPriority w:val="1"/>
    <w:semiHidden/>
    <w:unhideWhenUsed/>
    <w:pPr>
      <w:pBdr/>
      <w:spacing/>
      <w:ind/>
    </w:pPr>
  </w:style>
  <w:style w:type="table" w:styleId="114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146" w:default="1">
    <w:name w:val="No List"/>
    <w:uiPriority w:val="99"/>
    <w:semiHidden/>
    <w:unhideWhenUsed/>
    <w:pPr>
      <w:pBdr/>
      <w:spacing/>
      <w:ind/>
    </w:pPr>
  </w:style>
  <w:style w:type="character" w:styleId="1147" w:customStyle="1">
    <w:name w:val="Kopfzeile Zchn"/>
    <w:basedOn w:val="1144"/>
    <w:link w:val="1164"/>
    <w:uiPriority w:val="99"/>
    <w:qFormat/>
    <w:pPr>
      <w:pBdr/>
      <w:spacing/>
      <w:ind/>
    </w:pPr>
  </w:style>
  <w:style w:type="character" w:styleId="1148" w:customStyle="1">
    <w:name w:val="Fußzeile Zchn"/>
    <w:basedOn w:val="1144"/>
    <w:link w:val="1165"/>
    <w:uiPriority w:val="99"/>
    <w:qFormat/>
    <w:pPr>
      <w:pBdr/>
      <w:spacing/>
      <w:ind/>
    </w:pPr>
  </w:style>
  <w:style w:type="character" w:styleId="1149" w:customStyle="1">
    <w:name w:val="apple-converted-space"/>
    <w:basedOn w:val="1144"/>
    <w:qFormat/>
    <w:pPr>
      <w:pBdr/>
      <w:spacing/>
      <w:ind/>
    </w:pPr>
  </w:style>
  <w:style w:type="character" w:styleId="1150">
    <w:name w:val="page number"/>
    <w:basedOn w:val="1144"/>
    <w:uiPriority w:val="99"/>
    <w:unhideWhenUsed/>
    <w:qFormat/>
    <w:pPr>
      <w:pBdr/>
      <w:spacing/>
      <w:ind/>
    </w:pPr>
  </w:style>
  <w:style w:type="character" w:styleId="1151" w:customStyle="1">
    <w:name w:val="Sprechblasentext Zchn"/>
    <w:basedOn w:val="1144"/>
    <w:link w:val="1169"/>
    <w:uiPriority w:val="99"/>
    <w:semiHidden/>
    <w:qFormat/>
    <w:pPr>
      <w:pBdr/>
      <w:spacing/>
      <w:ind/>
    </w:pPr>
    <w:rPr>
      <w:rFonts w:ascii="Segoe UI" w:hAnsi="Segoe UI" w:cs="Segoe UI"/>
      <w:sz w:val="18"/>
      <w:szCs w:val="18"/>
    </w:rPr>
  </w:style>
  <w:style w:type="character" w:styleId="1152" w:customStyle="1">
    <w:name w:val="Textkörper 2 Zchn"/>
    <w:basedOn w:val="1144"/>
    <w:link w:val="1170"/>
    <w:uiPriority w:val="99"/>
    <w:qFormat/>
    <w:pPr>
      <w:pBdr/>
      <w:spacing/>
      <w:ind/>
    </w:pPr>
    <w:rPr>
      <w:rFonts w:ascii="Times New Roman" w:hAnsi="Times New Roman" w:eastAsia="Times New Roman" w:cs="Times New Roman"/>
      <w:lang w:eastAsia="de-DE"/>
    </w:rPr>
  </w:style>
  <w:style w:type="character" w:styleId="1153" w:customStyle="1">
    <w:name w:val="Internetverknüpfung"/>
    <w:basedOn w:val="1144"/>
    <w:uiPriority w:val="99"/>
    <w:unhideWhenUsed/>
    <w:pPr>
      <w:pBdr/>
      <w:spacing/>
      <w:ind/>
    </w:pPr>
    <w:rPr>
      <w:color w:val="0563c1" w:themeColor="hyperlink"/>
      <w:u w:val="single"/>
    </w:rPr>
  </w:style>
  <w:style w:type="character" w:styleId="1154">
    <w:name w:val="Unresolved Mention"/>
    <w:basedOn w:val="1144"/>
    <w:uiPriority w:val="99"/>
    <w:semiHidden/>
    <w:unhideWhenUsed/>
    <w:qFormat/>
    <w:pPr>
      <w:pBdr/>
      <w:spacing/>
      <w:ind/>
    </w:pPr>
    <w:rPr>
      <w:color w:val="605e5c"/>
      <w:shd w:val="clear" w:color="auto" w:fill="e1dfdd"/>
    </w:rPr>
  </w:style>
  <w:style w:type="character" w:styleId="1155">
    <w:name w:val="annotation reference"/>
    <w:basedOn w:val="1144"/>
    <w:uiPriority w:val="99"/>
    <w:semiHidden/>
    <w:unhideWhenUsed/>
    <w:qFormat/>
    <w:pPr>
      <w:pBdr/>
      <w:spacing/>
      <w:ind/>
    </w:pPr>
    <w:rPr>
      <w:sz w:val="16"/>
      <w:szCs w:val="16"/>
    </w:rPr>
  </w:style>
  <w:style w:type="character" w:styleId="1156" w:customStyle="1">
    <w:name w:val="Kommentartext Zchn"/>
    <w:basedOn w:val="1144"/>
    <w:link w:val="1176"/>
    <w:uiPriority w:val="99"/>
    <w:qFormat/>
    <w:pPr>
      <w:pBdr/>
      <w:spacing/>
      <w:ind/>
    </w:pPr>
    <w:rPr>
      <w:szCs w:val="20"/>
    </w:rPr>
  </w:style>
  <w:style w:type="character" w:styleId="1157" w:customStyle="1">
    <w:name w:val="Kommentarthema Zchn"/>
    <w:basedOn w:val="1156"/>
    <w:link w:val="1177"/>
    <w:uiPriority w:val="99"/>
    <w:semiHidden/>
    <w:qFormat/>
    <w:pPr>
      <w:pBdr/>
      <w:spacing/>
      <w:ind/>
    </w:pPr>
    <w:rPr>
      <w:b/>
      <w:bCs/>
      <w:szCs w:val="20"/>
    </w:rPr>
  </w:style>
  <w:style w:type="paragraph" w:styleId="1158" w:customStyle="1">
    <w:name w:val="Überschrift"/>
    <w:basedOn w:val="1143"/>
    <w:next w:val="1159"/>
    <w:qFormat/>
    <w:pPr>
      <w:keepNext w:val="true"/>
      <w:pBdr/>
      <w:spacing w:after="120" w:before="240"/>
      <w:ind/>
    </w:pPr>
    <w:rPr>
      <w:rFonts w:ascii="Carlito" w:hAnsi="Carlito" w:eastAsia="Noto Sans SC Regular" w:cs="Noto Sans Devanagari"/>
      <w:sz w:val="28"/>
      <w:szCs w:val="28"/>
    </w:rPr>
  </w:style>
  <w:style w:type="paragraph" w:styleId="1159">
    <w:name w:val="Body Text"/>
    <w:basedOn w:val="1143"/>
    <w:pPr>
      <w:pBdr/>
      <w:spacing w:after="140" w:line="276" w:lineRule="auto"/>
      <w:ind/>
    </w:pPr>
  </w:style>
  <w:style w:type="paragraph" w:styleId="1160">
    <w:name w:val="List"/>
    <w:basedOn w:val="1159"/>
    <w:pPr>
      <w:pBdr/>
      <w:spacing/>
      <w:ind/>
    </w:pPr>
    <w:rPr>
      <w:rFonts w:cs="Noto Sans Devanagari"/>
    </w:rPr>
  </w:style>
  <w:style w:type="paragraph" w:styleId="1161">
    <w:name w:val="Caption"/>
    <w:basedOn w:val="1143"/>
    <w:qFormat/>
    <w:pPr>
      <w:suppressLineNumbers w:val="true"/>
      <w:pBdr/>
      <w:spacing w:after="120" w:before="120"/>
      <w:ind/>
    </w:pPr>
    <w:rPr>
      <w:rFonts w:cs="Noto Sans Devanagari"/>
      <w:i/>
      <w:iCs/>
    </w:rPr>
  </w:style>
  <w:style w:type="paragraph" w:styleId="1162" w:customStyle="1">
    <w:name w:val="Verzeichnis"/>
    <w:basedOn w:val="1143"/>
    <w:qFormat/>
    <w:pPr>
      <w:suppressLineNumbers w:val="true"/>
      <w:pBdr/>
      <w:spacing/>
      <w:ind/>
    </w:pPr>
    <w:rPr>
      <w:rFonts w:cs="Noto Sans Devanagari"/>
    </w:rPr>
  </w:style>
  <w:style w:type="paragraph" w:styleId="1163" w:customStyle="1">
    <w:name w:val="Kopf- und Fußzeile"/>
    <w:basedOn w:val="1143"/>
    <w:qFormat/>
    <w:pPr>
      <w:pBdr/>
      <w:spacing/>
      <w:ind/>
    </w:pPr>
  </w:style>
  <w:style w:type="paragraph" w:styleId="1164">
    <w:name w:val="Header"/>
    <w:basedOn w:val="1143"/>
    <w:link w:val="1147"/>
    <w:uiPriority w:val="99"/>
    <w:unhideWhenUsed/>
    <w:pPr>
      <w:pBdr/>
      <w:tabs>
        <w:tab w:val="center" w:leader="none" w:pos="4536"/>
        <w:tab w:val="right" w:leader="none" w:pos="9072"/>
      </w:tabs>
      <w:spacing/>
      <w:ind/>
    </w:pPr>
  </w:style>
  <w:style w:type="paragraph" w:styleId="1165">
    <w:name w:val="Footer"/>
    <w:basedOn w:val="1143"/>
    <w:link w:val="1148"/>
    <w:uiPriority w:val="99"/>
    <w:unhideWhenUsed/>
    <w:pPr>
      <w:pBdr/>
      <w:tabs>
        <w:tab w:val="center" w:leader="none" w:pos="4536"/>
        <w:tab w:val="right" w:leader="none" w:pos="9072"/>
      </w:tabs>
      <w:spacing/>
      <w:ind/>
    </w:pPr>
  </w:style>
  <w:style w:type="paragraph" w:styleId="1166" w:customStyle="1">
    <w:name w:val="p1"/>
    <w:basedOn w:val="1143"/>
    <w:qFormat/>
    <w:pPr>
      <w:pBdr/>
      <w:spacing w:line="300" w:lineRule="atLeast"/>
      <w:ind/>
    </w:pPr>
    <w:rPr>
      <w:rFonts w:ascii="Corbel" w:hAnsi="Corbel" w:cs="Times New Roman"/>
      <w:sz w:val="14"/>
      <w:szCs w:val="14"/>
      <w:lang w:eastAsia="de-DE"/>
    </w:rPr>
  </w:style>
  <w:style w:type="paragraph" w:styleId="1167" w:customStyle="1">
    <w:name w:val="Kopf &amp; footer"/>
    <w:qFormat/>
    <w:pPr>
      <w:pBdr/>
      <w:tabs>
        <w:tab w:val="center" w:leader="none" w:pos="1136"/>
      </w:tabs>
      <w:spacing/>
      <w:ind w:left="-17"/>
    </w:pPr>
    <w:rPr>
      <w:rFonts w:ascii="Calibri" w:hAnsi="Calibri" w:eastAsia="Calibri" w:cs="Calibri"/>
      <w:color w:val="181717"/>
      <w:sz w:val="16"/>
      <w:szCs w:val="22"/>
      <w:lang w:eastAsia="de-DE"/>
    </w:rPr>
  </w:style>
  <w:style w:type="paragraph" w:styleId="1168" w:customStyle="1">
    <w:name w:val="Formatvorlage1"/>
    <w:basedOn w:val="1164"/>
    <w:qFormat/>
    <w:pPr>
      <w:pBdr/>
      <w:spacing/>
      <w:ind/>
    </w:pPr>
    <w:rPr>
      <w:sz w:val="40"/>
    </w:rPr>
  </w:style>
  <w:style w:type="paragraph" w:styleId="1169">
    <w:name w:val="Balloon Text"/>
    <w:basedOn w:val="1143"/>
    <w:link w:val="1151"/>
    <w:uiPriority w:val="99"/>
    <w:semiHidden/>
    <w:unhideWhenUsed/>
    <w:qFormat/>
    <w:pPr>
      <w:pBdr/>
      <w:spacing/>
      <w:ind/>
    </w:pPr>
    <w:rPr>
      <w:rFonts w:ascii="Segoe UI" w:hAnsi="Segoe UI" w:cs="Segoe UI"/>
      <w:sz w:val="18"/>
      <w:szCs w:val="18"/>
    </w:rPr>
  </w:style>
  <w:style w:type="paragraph" w:styleId="1170">
    <w:name w:val="Body Text 2"/>
    <w:basedOn w:val="1143"/>
    <w:link w:val="1152"/>
    <w:uiPriority w:val="99"/>
    <w:qFormat/>
    <w:pPr>
      <w:pBdr/>
      <w:spacing/>
      <w:ind w:left="705"/>
    </w:pPr>
    <w:rPr>
      <w:rFonts w:ascii="Times New Roman" w:hAnsi="Times New Roman" w:eastAsia="Times New Roman" w:cs="Times New Roman"/>
      <w:lang w:eastAsia="de-DE"/>
    </w:rPr>
  </w:style>
  <w:style w:type="paragraph" w:styleId="1171">
    <w:name w:val="List Paragraph"/>
    <w:basedOn w:val="1143"/>
    <w:uiPriority w:val="34"/>
    <w:qFormat/>
    <w:pPr>
      <w:pBdr/>
      <w:spacing w:after="200" w:line="276" w:lineRule="auto"/>
      <w:ind w:left="720"/>
      <w:contextualSpacing w:val="true"/>
    </w:pPr>
    <w:rPr>
      <w:rFonts w:ascii="Calibri" w:hAnsi="Calibri" w:eastAsia="Times New Roman" w:cs="Times New Roman"/>
      <w:sz w:val="22"/>
      <w:szCs w:val="22"/>
    </w:rPr>
  </w:style>
  <w:style w:type="paragraph" w:styleId="1172" w:customStyle="1">
    <w:name w:val="Rahmeninhalt"/>
    <w:basedOn w:val="1143"/>
    <w:qFormat/>
    <w:pPr>
      <w:pBdr/>
      <w:spacing/>
      <w:ind/>
    </w:pPr>
  </w:style>
  <w:style w:type="paragraph" w:styleId="1173" w:customStyle="1">
    <w:name w:val="Normale Tabelle1"/>
    <w:qFormat/>
    <w:pPr>
      <w:pBdr/>
      <w:spacing w:after="160" w:line="252" w:lineRule="auto"/>
      <w:ind/>
    </w:pPr>
    <w:rPr>
      <w:rFonts w:eastAsia="Cambria Math" w:cs="Times New Roman"/>
      <w:sz w:val="22"/>
      <w:szCs w:val="22"/>
    </w:rPr>
  </w:style>
  <w:style w:type="paragraph" w:styleId="1174" w:customStyle="1">
    <w:name w:val="Normale Tabelle2"/>
    <w:qFormat/>
    <w:pPr>
      <w:pBdr/>
      <w:spacing/>
      <w:ind/>
    </w:pPr>
    <w:rPr>
      <w:rFonts w:ascii="Carlito" w:hAnsi="Carlito" w:eastAsia="Noto Sans SC Regular" w:cs="Carlito"/>
      <w:sz w:val="24"/>
      <w:lang w:eastAsia="zh-CN" w:bidi="hi-IN"/>
    </w:rPr>
  </w:style>
  <w:style w:type="paragraph" w:styleId="1175">
    <w:name w:val="Revision"/>
    <w:uiPriority w:val="99"/>
    <w:semiHidden/>
    <w:qFormat/>
    <w:pPr>
      <w:pBdr/>
      <w:spacing/>
      <w:ind/>
    </w:pPr>
    <w:rPr>
      <w:sz w:val="24"/>
    </w:rPr>
  </w:style>
  <w:style w:type="paragraph" w:styleId="1176">
    <w:name w:val="annotation text"/>
    <w:basedOn w:val="1143"/>
    <w:link w:val="1156"/>
    <w:uiPriority w:val="99"/>
    <w:unhideWhenUsed/>
    <w:qFormat/>
    <w:pPr>
      <w:pBdr/>
      <w:spacing/>
      <w:ind/>
    </w:pPr>
    <w:rPr>
      <w:sz w:val="20"/>
      <w:szCs w:val="20"/>
    </w:rPr>
  </w:style>
  <w:style w:type="paragraph" w:styleId="1177">
    <w:name w:val="annotation subject"/>
    <w:basedOn w:val="1176"/>
    <w:next w:val="1176"/>
    <w:link w:val="1157"/>
    <w:uiPriority w:val="99"/>
    <w:semiHidden/>
    <w:unhideWhenUsed/>
    <w:qFormat/>
    <w:pPr>
      <w:pBdr/>
      <w:spacing/>
      <w:ind/>
    </w:pPr>
    <w:rPr>
      <w:b/>
      <w:bCs/>
    </w:rPr>
  </w:style>
  <w:style w:type="paragraph" w:styleId="1178" w:customStyle="1">
    <w:name w:val="Normale Tabelle3"/>
    <w:qFormat/>
    <w:pPr>
      <w:pBdr/>
      <w:spacing/>
      <w:ind/>
    </w:pPr>
    <w:rPr>
      <w:rFonts w:ascii="Carlito" w:hAnsi="Carlito" w:eastAsia="Noto Sans SC Regular" w:cs="Carlito"/>
      <w:lang w:eastAsia="zh-CN" w:bidi="hi-IN"/>
    </w:rPr>
  </w:style>
  <w:style w:type="character" w:styleId="1179">
    <w:name w:val="Hyperlink"/>
    <w:basedOn w:val="1144"/>
    <w:uiPriority w:val="99"/>
    <w:unhideWhenUsed/>
    <w:pPr>
      <w:pBdr/>
      <w:spacing/>
      <w:ind/>
    </w:pPr>
    <w:rPr>
      <w:color w:val="0563c1" w:themeColor="hyperlink"/>
      <w:u w:val="single"/>
    </w:rPr>
  </w:style>
  <w:style w:type="paragraph" w:styleId="1180">
    <w:name w:val="Normal (Web)"/>
    <w:basedOn w:val="1143"/>
    <w:uiPriority w:val="99"/>
    <w:semiHidden/>
    <w:unhideWhenUsed/>
    <w:pPr>
      <w:pBdr/>
      <w:spacing w:after="100" w:afterAutospacing="1" w:before="100" w:beforeAutospacing="1"/>
      <w:ind/>
    </w:pPr>
    <w:rPr>
      <w:rFonts w:ascii="Times New Roman" w:hAnsi="Times New Roman" w:eastAsia="Times New Roman" w:cs="Times New Roman"/>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customXml" Target="../customXml/item1.xml" /><Relationship Id="rId14" Type="http://schemas.openxmlformats.org/officeDocument/2006/relationships/hyperlink" Target="mailto:dsb.ukl@uniklinik-ulm.de" TargetMode="External"/><Relationship Id="rId15" Type="http://schemas.openxmlformats.org/officeDocument/2006/relationships/hyperlink" Target="http://www.baden-wuerttemberg.datenschutz.de/kontakt-aufnehmen/"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 Id="rId1" Type="http://schemas.openxmlformats.org/officeDocument/2006/relationships/image" Target="media/image4.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_rels/header2.xml.rels><?xml version="1.0" encoding="UTF-8" standalone="yes"?><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xmlns:r="http://schemas.openxmlformats.org/officeDocument/2006/relationships" xmlns:p="http://schemas.openxmlformats.org/presentation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238876C-498E-4480-ADB2-98816645F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Universitätsklinikum Ulm</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Hönig Klaus</dc:creator>
  <cp:keywords/>
  <dc:description/>
  <dc:language>de-DE</dc:language>
  <cp:revision>41</cp:revision>
  <dcterms:created xsi:type="dcterms:W3CDTF">2025-08-26T18:58:00Z</dcterms:created>
  <dcterms:modified xsi:type="dcterms:W3CDTF">2026-07-14T10:35:10Z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Universitätsklinikum Ulm</vt:lpwstr>
  </property>
  <property fmtid="{D5CDD505-2E9C-101B-9397-08002B2CF9AE}" pid="4" name="DocSecurity">
    <vt:i4>0</vt:i4>
  </property>
  <property fmtid="{D5CDD505-2E9C-101B-9397-08002B2CF9AE}" pid="5" name="HyperlinksChanged">
    <vt:bool>false</vt:bool>
  </property>
  <property fmtid="{D5CDD505-2E9C-101B-9397-08002B2CF9AE}" pid="6" name="KlinikAbteilung">
    <vt:lpwstr>Klinik für &lt;Name der Abteilung&gt;</vt:lpwstr>
  </property>
  <property fmtid="{D5CDD505-2E9C-101B-9397-08002B2CF9AE}" pid="7" name="KlinikDirektor">
    <vt:lpwstr>Titel Vorname Nachname</vt:lpwstr>
  </property>
  <property fmtid="{D5CDD505-2E9C-101B-9397-08002B2CF9AE}" pid="8" name="KlinikEmail">
    <vt:lpwstr>vorname.nachname@uniklinik-ulm.de</vt:lpwstr>
  </property>
  <property fmtid="{D5CDD505-2E9C-101B-9397-08002B2CF9AE}" pid="9" name="KlinikFax">
    <vt:lpwstr>F: 0731 500-XXXXX</vt:lpwstr>
  </property>
  <property fmtid="{D5CDD505-2E9C-101B-9397-08002B2CF9AE}" pid="10" name="KlinikKurzName">
    <vt:lpwstr>Klinik Kurzname</vt:lpwstr>
  </property>
  <property fmtid="{D5CDD505-2E9C-101B-9397-08002B2CF9AE}" pid="11" name="KlinikLeiterBez">
    <vt:lpwstr>Ärztlicher Direktor</vt:lpwstr>
  </property>
  <property fmtid="{D5CDD505-2E9C-101B-9397-08002B2CF9AE}" pid="12" name="KlinikName">
    <vt:lpwstr>KLINIK/ZENTRUM FÜR &lt;NAME&gt;</vt:lpwstr>
  </property>
  <property fmtid="{D5CDD505-2E9C-101B-9397-08002B2CF9AE}" pid="13" name="KlinikOrt">
    <vt:lpwstr>890XX Ulm</vt:lpwstr>
  </property>
  <property fmtid="{D5CDD505-2E9C-101B-9397-08002B2CF9AE}" pid="14" name="KlinikStrase">
    <vt:lpwstr>Musterstraße 1</vt:lpwstr>
  </property>
  <property fmtid="{D5CDD505-2E9C-101B-9397-08002B2CF9AE}" pid="15" name="KlinikTelefon">
    <vt:lpwstr>T: 0731 500-XXXXX</vt:lpwstr>
  </property>
  <property fmtid="{D5CDD505-2E9C-101B-9397-08002B2CF9AE}" pid="16" name="LinksUpToDate">
    <vt:bool>false</vt:bool>
  </property>
  <property fmtid="{D5CDD505-2E9C-101B-9397-08002B2CF9AE}" pid="17" name="ScaleCrop">
    <vt:bool>false</vt:bool>
  </property>
  <property fmtid="{D5CDD505-2E9C-101B-9397-08002B2CF9AE}" pid="18" name="ShareDoc">
    <vt:bool>false</vt:bool>
  </property>
</Properties>
</file>